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«Московский государственный технический университет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>имени Н.Э. Баумана</w:t>
      </w:r>
    </w:p>
    <w:p w:rsidR="006319A1" w:rsidRDefault="006319A1" w:rsidP="006319A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1" w:name="_heading=h.3rdcrjn" w:colFirst="0" w:colLast="0"/>
      <w:bookmarkEnd w:id="1"/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Головин Евгений Владимирович </w:t>
      </w: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tabs>
          <w:tab w:val="left" w:pos="324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tabs>
          <w:tab w:val="left" w:pos="324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319A1" w:rsidRDefault="006319A1" w:rsidP="006319A1">
      <w:pPr>
        <w:tabs>
          <w:tab w:val="left" w:pos="3240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2022</w:t>
      </w:r>
    </w:p>
    <w:p w:rsidR="006319A1" w:rsidRDefault="006319A1">
      <w:pPr>
        <w:spacing w:after="200"/>
      </w:pPr>
      <w:r>
        <w:br w:type="page"/>
      </w:r>
    </w:p>
    <w:p w:rsidR="006319A1" w:rsidRDefault="006319A1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Со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держание</w:t>
      </w:r>
    </w:p>
    <w:p w:rsidR="0006731E" w:rsidRPr="0006731E" w:rsidRDefault="0006731E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06731E" w:rsidRDefault="0006731E" w:rsidP="0006731E">
      <w:pPr>
        <w:pStyle w:val="a7"/>
        <w:numPr>
          <w:ilvl w:val="0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731E">
        <w:rPr>
          <w:rFonts w:ascii="Times New Roman" w:eastAsia="Times New Roman" w:hAnsi="Times New Roman" w:cs="Times New Roman"/>
          <w:sz w:val="28"/>
          <w:szCs w:val="28"/>
          <w:lang w:val="ru-RU"/>
        </w:rPr>
        <w:t>Введение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………………………………………………………….. </w:t>
      </w:r>
      <w:r w:rsid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..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:rsidR="007E6B13" w:rsidRPr="007E6B13" w:rsidRDefault="0006731E" w:rsidP="007E6B13">
      <w:pPr>
        <w:pStyle w:val="a7"/>
        <w:numPr>
          <w:ilvl w:val="0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Основная часть </w:t>
      </w:r>
      <w:r w:rsidR="007E6B13"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Решение задач квалификационной работы</w:t>
      </w:r>
      <w:r w:rsid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……..4</w:t>
      </w:r>
    </w:p>
    <w:p w:rsidR="007E6B13" w:rsidRDefault="007E6B13" w:rsidP="007E6B13">
      <w:pPr>
        <w:pStyle w:val="a7"/>
        <w:numPr>
          <w:ilvl w:val="1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Разведочный анализ данных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…………………………………....4</w:t>
      </w:r>
    </w:p>
    <w:p w:rsidR="007E6B13" w:rsidRDefault="007E6B13" w:rsidP="007E6B13">
      <w:pPr>
        <w:pStyle w:val="a7"/>
        <w:numPr>
          <w:ilvl w:val="1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Задача регрессии методами машинного обучения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………......14</w:t>
      </w:r>
    </w:p>
    <w:p w:rsidR="007E6B13" w:rsidRDefault="007E6B13" w:rsidP="007E6B13">
      <w:pPr>
        <w:pStyle w:val="a7"/>
        <w:numPr>
          <w:ilvl w:val="1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Применение нейронной сети для рекомендации соотношения</w:t>
      </w:r>
    </w:p>
    <w:p w:rsidR="007E6B13" w:rsidRPr="007E6B13" w:rsidRDefault="007E6B13" w:rsidP="007E6B13">
      <w:pPr>
        <w:pStyle w:val="a7"/>
        <w:tabs>
          <w:tab w:val="left" w:pos="540"/>
        </w:tabs>
        <w:spacing w:line="240" w:lineRule="auto"/>
        <w:ind w:left="89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матрица-наполнитель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………………………………………….21</w:t>
      </w:r>
    </w:p>
    <w:p w:rsidR="007E6B13" w:rsidRPr="007E6B13" w:rsidRDefault="007E6B13" w:rsidP="007E6B13">
      <w:pPr>
        <w:pStyle w:val="a7"/>
        <w:numPr>
          <w:ilvl w:val="1"/>
          <w:numId w:val="7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приложения с интерфейсом командной строки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...26</w:t>
      </w:r>
    </w:p>
    <w:p w:rsidR="0006731E" w:rsidRDefault="007E6B13" w:rsidP="007E6B13">
      <w:pPr>
        <w:pStyle w:val="a7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Заключение. Результаты и выводы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...</w:t>
      </w:r>
      <w:r w:rsidR="0006731E"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...27</w:t>
      </w:r>
    </w:p>
    <w:p w:rsidR="007E6B13" w:rsidRDefault="007E6B13" w:rsidP="007E6B13">
      <w:pPr>
        <w:pStyle w:val="a7"/>
        <w:ind w:left="89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sz w:val="28"/>
          <w:szCs w:val="28"/>
          <w:lang w:val="ru-RU"/>
        </w:rPr>
        <w:t>Библиографический список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………………………………………..28</w:t>
      </w:r>
    </w:p>
    <w:p w:rsidR="0006731E" w:rsidRPr="0006731E" w:rsidRDefault="0006731E" w:rsidP="0006731E">
      <w:pPr>
        <w:pStyle w:val="a7"/>
        <w:tabs>
          <w:tab w:val="left" w:pos="540"/>
        </w:tabs>
        <w:spacing w:line="240" w:lineRule="auto"/>
        <w:ind w:left="89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6319A1" w:rsidRDefault="006319A1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06731E" w:rsidRDefault="0006731E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06731E" w:rsidRPr="006319A1" w:rsidRDefault="0006731E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319A1" w:rsidRPr="0006731E" w:rsidRDefault="006319A1" w:rsidP="006319A1">
      <w:pPr>
        <w:spacing w:after="2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6319A1" w:rsidRPr="00685674" w:rsidRDefault="006319A1" w:rsidP="006319A1">
      <w:pPr>
        <w:pStyle w:val="a7"/>
        <w:numPr>
          <w:ilvl w:val="0"/>
          <w:numId w:val="2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319A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В</w:t>
      </w:r>
      <w:r w:rsidRPr="006319A1">
        <w:rPr>
          <w:rFonts w:ascii="Times New Roman" w:eastAsia="Times New Roman" w:hAnsi="Times New Roman" w:cs="Times New Roman"/>
          <w:b/>
          <w:sz w:val="28"/>
          <w:szCs w:val="28"/>
        </w:rPr>
        <w:t>ведение</w:t>
      </w:r>
    </w:p>
    <w:p w:rsidR="00685674" w:rsidRPr="00685674" w:rsidRDefault="00685674" w:rsidP="00685674">
      <w:pPr>
        <w:pStyle w:val="a7"/>
        <w:tabs>
          <w:tab w:val="left" w:pos="540"/>
        </w:tabs>
        <w:spacing w:line="240" w:lineRule="auto"/>
        <w:ind w:left="89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85674" w:rsidRPr="00685674" w:rsidRDefault="00685674" w:rsidP="00685674">
      <w:pPr>
        <w:pStyle w:val="aa"/>
        <w:spacing w:line="240" w:lineRule="auto"/>
        <w:rPr>
          <w:rFonts w:eastAsia="Times New Roman" w:cs="Times New Roman"/>
          <w:kern w:val="0"/>
          <w:szCs w:val="28"/>
          <w:lang w:eastAsia="ru-RU" w:bidi="ar-SA"/>
        </w:rPr>
      </w:pPr>
      <w:r w:rsidRPr="00685674">
        <w:rPr>
          <w:rFonts w:eastAsia="Times New Roman" w:cs="Times New Roman"/>
          <w:kern w:val="0"/>
          <w:szCs w:val="28"/>
          <w:lang w:eastAsia="ru-RU" w:bidi="ar-SA"/>
        </w:rPr>
        <w:t>Композиционны</w:t>
      </w:r>
      <w:r>
        <w:rPr>
          <w:rFonts w:eastAsia="Times New Roman" w:cs="Times New Roman"/>
          <w:kern w:val="0"/>
          <w:szCs w:val="28"/>
          <w:lang w:eastAsia="ru-RU" w:bidi="ar-SA"/>
        </w:rPr>
        <w:t>е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 материалы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 - материалы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, в которых имеет место соч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е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тание двух или </w:t>
      </w:r>
      <w:proofErr w:type="gramStart"/>
      <w:r>
        <w:rPr>
          <w:rFonts w:eastAsia="Times New Roman" w:cs="Times New Roman"/>
          <w:kern w:val="0"/>
          <w:szCs w:val="28"/>
          <w:lang w:eastAsia="ru-RU" w:bidi="ar-SA"/>
        </w:rPr>
        <w:t xml:space="preserve">более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химическ</w:t>
      </w:r>
      <w:r>
        <w:rPr>
          <w:rFonts w:eastAsia="Times New Roman" w:cs="Times New Roman"/>
          <w:kern w:val="0"/>
          <w:szCs w:val="28"/>
          <w:lang w:eastAsia="ru-RU" w:bidi="ar-SA"/>
        </w:rPr>
        <w:t>и</w:t>
      </w:r>
      <w:proofErr w:type="gramEnd"/>
      <w:r>
        <w:rPr>
          <w:rFonts w:eastAsia="Times New Roman" w:cs="Times New Roman"/>
          <w:kern w:val="0"/>
          <w:szCs w:val="28"/>
          <w:lang w:eastAsia="ru-RU" w:bidi="ar-SA"/>
        </w:rPr>
        <w:t xml:space="preserve"> разнородных компонентов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с четкой границей раздела между ними. Это неоднородные по химическому составу и структуре материалы. Структура композиционных материалов представляет собой матрицу (о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с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новной компонент), содержащую в своем объеме или армирующие элементы, часто называемые наполнителем. Матрица и наполнитель </w:t>
      </w:r>
      <w:proofErr w:type="gramStart"/>
      <w:r w:rsidRPr="00685674">
        <w:rPr>
          <w:rFonts w:eastAsia="Times New Roman" w:cs="Times New Roman"/>
          <w:kern w:val="0"/>
          <w:szCs w:val="28"/>
          <w:lang w:eastAsia="ru-RU" w:bidi="ar-SA"/>
        </w:rPr>
        <w:t>разделены</w:t>
      </w:r>
      <w:proofErr w:type="gramEnd"/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 границей (поверхностью) раздела.  Наполнитель равномерно распределен в матрице и имеет заданную пространственную ориентацию.</w:t>
      </w:r>
    </w:p>
    <w:p w:rsidR="00685674" w:rsidRPr="00685674" w:rsidRDefault="00685674" w:rsidP="00685674">
      <w:pPr>
        <w:pStyle w:val="aa"/>
        <w:spacing w:line="240" w:lineRule="auto"/>
        <w:rPr>
          <w:rFonts w:eastAsia="Times New Roman" w:cs="Times New Roman"/>
          <w:kern w:val="0"/>
          <w:szCs w:val="28"/>
          <w:lang w:eastAsia="ru-RU" w:bidi="ar-SA"/>
        </w:rPr>
      </w:pPr>
      <w:r w:rsidRPr="00685674">
        <w:rPr>
          <w:rFonts w:eastAsia="Times New Roman" w:cs="Times New Roman"/>
          <w:kern w:val="0"/>
          <w:szCs w:val="28"/>
          <w:lang w:eastAsia="ru-RU" w:bidi="ar-SA"/>
        </w:rPr>
        <w:t>Композиционные материалы характеризуются совокупностью свойств, не присущих каждому в отдельности взятому компоненту. За счет выбора армир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у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ющих элементов, варьирования их объемной доли в матричном материале, а также размеров, формы, ориентации и прочности связи по границе «матрица-наполнитель», свойства композиционных материалов можно регулировать в значительных пределах. </w:t>
      </w:r>
    </w:p>
    <w:p w:rsidR="00685674" w:rsidRPr="00685674" w:rsidRDefault="00685674" w:rsidP="00685674">
      <w:pPr>
        <w:pStyle w:val="aa"/>
        <w:spacing w:line="240" w:lineRule="auto"/>
        <w:rPr>
          <w:rFonts w:eastAsia="Times New Roman" w:cs="Times New Roman"/>
          <w:kern w:val="0"/>
          <w:szCs w:val="28"/>
          <w:lang w:eastAsia="ru-RU" w:bidi="ar-SA"/>
        </w:rPr>
      </w:pPr>
      <w:proofErr w:type="gramStart"/>
      <w:r w:rsidRPr="00685674">
        <w:rPr>
          <w:rFonts w:eastAsia="Times New Roman" w:cs="Times New Roman"/>
          <w:kern w:val="0"/>
          <w:szCs w:val="28"/>
          <w:lang w:eastAsia="ru-RU" w:bidi="ar-SA"/>
        </w:rPr>
        <w:t>Композиционные материалы используются: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авиационной,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 ракетной и космической технике, в металлургии, в горнорудной промышленности, в химической промышленности,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автомобильно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й промышленности,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сель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скохозяйственном машиностроении,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эл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ектротехнической промышленности, в ядерной технике, в машиностроительной отрасли, в сварочной технике,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 xml:space="preserve">в 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судостроительной промышленности, в медицинской промышленности, в строительстве,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 бытовой технике.</w:t>
      </w:r>
      <w:proofErr w:type="gramEnd"/>
    </w:p>
    <w:p w:rsidR="00685674" w:rsidRPr="00685674" w:rsidRDefault="00685674" w:rsidP="00685674">
      <w:pPr>
        <w:pStyle w:val="aa"/>
        <w:spacing w:line="240" w:lineRule="auto"/>
        <w:rPr>
          <w:rFonts w:eastAsia="Times New Roman" w:cs="Times New Roman"/>
          <w:kern w:val="0"/>
          <w:szCs w:val="28"/>
          <w:lang w:eastAsia="ru-RU" w:bidi="ar-SA"/>
        </w:rPr>
      </w:pPr>
      <w:r>
        <w:rPr>
          <w:rFonts w:eastAsia="Times New Roman" w:cs="Times New Roman"/>
          <w:kern w:val="0"/>
          <w:szCs w:val="28"/>
          <w:lang w:eastAsia="ru-RU" w:bidi="ar-SA"/>
        </w:rPr>
        <w:t>Ш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и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рокое распространение и высокая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потребность в н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о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вых материалах</w:t>
      </w:r>
      <w:r>
        <w:rPr>
          <w:rFonts w:eastAsia="Times New Roman" w:cs="Times New Roman"/>
          <w:kern w:val="0"/>
          <w:szCs w:val="28"/>
          <w:lang w:eastAsia="ru-RU" w:bidi="ar-SA"/>
        </w:rPr>
        <w:t xml:space="preserve"> обуславливают актуальность темы </w:t>
      </w:r>
      <w:r w:rsidRPr="00685674">
        <w:rPr>
          <w:rFonts w:eastAsia="Times New Roman" w:cs="Times New Roman"/>
          <w:kern w:val="0"/>
          <w:szCs w:val="28"/>
          <w:lang w:eastAsia="ru-RU" w:bidi="ar-SA"/>
        </w:rPr>
        <w:t>данной работы.</w:t>
      </w:r>
    </w:p>
    <w:p w:rsidR="004B02F7" w:rsidRDefault="004B02F7" w:rsidP="004B02F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1.1 цели и задачи квалификационной работы</w:t>
      </w:r>
    </w:p>
    <w:p w:rsidR="004B02F7" w:rsidRDefault="004B02F7" w:rsidP="004B02F7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 – продемонстрировать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знания и навыки в области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Science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машинного обучения, баз данных,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нейросетей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больших чисел, которые были сформированы в период прохождения обучения на квалификационном курсе.</w:t>
      </w:r>
    </w:p>
    <w:p w:rsidR="004B02F7" w:rsidRPr="002C19DC" w:rsidRDefault="004B02F7" w:rsidP="004B02F7">
      <w:pPr>
        <w:tabs>
          <w:tab w:val="left" w:pos="1134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достижения цели следует решить следующие з</w:t>
      </w:r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>адачи:</w:t>
      </w:r>
    </w:p>
    <w:p w:rsidR="004B02F7" w:rsidRPr="004B02F7" w:rsidRDefault="004B02F7" w:rsidP="004B02F7">
      <w:pPr>
        <w:numPr>
          <w:ilvl w:val="0"/>
          <w:numId w:val="5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B02F7">
        <w:rPr>
          <w:rFonts w:ascii="Times New Roman" w:eastAsia="Times New Roman" w:hAnsi="Times New Roman" w:cs="Times New Roman"/>
          <w:sz w:val="28"/>
          <w:szCs w:val="28"/>
        </w:rPr>
        <w:t>Провести разведочный анализ предложенных данных</w:t>
      </w:r>
      <w:r w:rsidRP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п</w:t>
      </w:r>
      <w:proofErr w:type="spellStart"/>
      <w:r w:rsidRPr="004B02F7">
        <w:rPr>
          <w:rFonts w:ascii="Times New Roman" w:eastAsia="Times New Roman" w:hAnsi="Times New Roman" w:cs="Times New Roman"/>
          <w:sz w:val="28"/>
          <w:szCs w:val="28"/>
        </w:rPr>
        <w:t>ровести</w:t>
      </w:r>
      <w:proofErr w:type="spellEnd"/>
      <w:r w:rsidRPr="004B02F7">
        <w:rPr>
          <w:rFonts w:ascii="Times New Roman" w:eastAsia="Times New Roman" w:hAnsi="Times New Roman" w:cs="Times New Roman"/>
          <w:sz w:val="28"/>
          <w:szCs w:val="28"/>
        </w:rPr>
        <w:t xml:space="preserve"> предобработку данных.</w:t>
      </w:r>
    </w:p>
    <w:p w:rsidR="004B02F7" w:rsidRPr="002C19DC" w:rsidRDefault="004B02F7" w:rsidP="004B02F7">
      <w:pPr>
        <w:numPr>
          <w:ilvl w:val="0"/>
          <w:numId w:val="5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19DC">
        <w:rPr>
          <w:rFonts w:ascii="Times New Roman" w:eastAsia="Times New Roman" w:hAnsi="Times New Roman" w:cs="Times New Roman"/>
          <w:sz w:val="28"/>
          <w:szCs w:val="28"/>
        </w:rPr>
        <w:t xml:space="preserve">Обучить </w:t>
      </w:r>
      <w:proofErr w:type="spellStart"/>
      <w:r w:rsidRPr="002C19DC">
        <w:rPr>
          <w:rFonts w:ascii="Times New Roman" w:eastAsia="Times New Roman" w:hAnsi="Times New Roman" w:cs="Times New Roman"/>
          <w:sz w:val="28"/>
          <w:szCs w:val="28"/>
        </w:rPr>
        <w:t>нескольк</w:t>
      </w:r>
      <w:proofErr w:type="spellEnd"/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 </w:t>
      </w:r>
      <w:r w:rsidRPr="002C19DC">
        <w:rPr>
          <w:rFonts w:ascii="Times New Roman" w:eastAsia="Times New Roman" w:hAnsi="Times New Roman" w:cs="Times New Roman"/>
          <w:sz w:val="28"/>
          <w:szCs w:val="28"/>
        </w:rPr>
        <w:t xml:space="preserve">моделей для прогноза модуля упругости при растяжении и прочности при растяжении.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Оценить точность модели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тренировочном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 тестовом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4B02F7" w:rsidRPr="002C19DC" w:rsidRDefault="004B02F7" w:rsidP="004B02F7">
      <w:pPr>
        <w:numPr>
          <w:ilvl w:val="0"/>
          <w:numId w:val="5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F1A43">
        <w:rPr>
          <w:rFonts w:ascii="Times New Roman" w:eastAsia="Times New Roman" w:hAnsi="Times New Roman" w:cs="Times New Roman"/>
          <w:sz w:val="28"/>
          <w:szCs w:val="28"/>
        </w:rPr>
        <w:t xml:space="preserve">Написать нейронную сеть, которая будет рекомендовать соотношение матрица-наполнитель. Оценить точность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прогноза</w:t>
      </w:r>
      <w:r w:rsidRPr="00EF1A43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gramStart"/>
      <w:r w:rsidRPr="00EF1A43">
        <w:rPr>
          <w:rFonts w:ascii="Times New Roman" w:eastAsia="Times New Roman" w:hAnsi="Times New Roman" w:cs="Times New Roman"/>
          <w:sz w:val="28"/>
          <w:szCs w:val="28"/>
        </w:rPr>
        <w:t>тренировочном</w:t>
      </w:r>
      <w:proofErr w:type="gramEnd"/>
      <w:r w:rsidRPr="00EF1A43">
        <w:rPr>
          <w:rFonts w:ascii="Times New Roman" w:eastAsia="Times New Roman" w:hAnsi="Times New Roman" w:cs="Times New Roman"/>
          <w:sz w:val="28"/>
          <w:szCs w:val="28"/>
        </w:rPr>
        <w:t xml:space="preserve"> и тестовом </w:t>
      </w:r>
      <w:proofErr w:type="spellStart"/>
      <w:r w:rsidRPr="00EF1A43">
        <w:rPr>
          <w:rFonts w:ascii="Times New Roman" w:eastAsia="Times New Roman" w:hAnsi="Times New Roman" w:cs="Times New Roman"/>
          <w:sz w:val="28"/>
          <w:szCs w:val="28"/>
        </w:rPr>
        <w:t>датасете</w:t>
      </w:r>
      <w:proofErr w:type="spellEnd"/>
      <w:r w:rsidRPr="00EF1A4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4B02F7" w:rsidRPr="00EF1A43" w:rsidRDefault="004B02F7" w:rsidP="004B02F7">
      <w:pPr>
        <w:numPr>
          <w:ilvl w:val="0"/>
          <w:numId w:val="5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приложение с интерфейсом командной строки, которое будет выдавать один или два прогноза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2C19DC" w:rsidRPr="002C19DC" w:rsidRDefault="006319A1" w:rsidP="00091260">
      <w:pPr>
        <w:pStyle w:val="a7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319A1">
        <w:rPr>
          <w:rFonts w:ascii="Times New Roman" w:eastAsia="Times New Roman" w:hAnsi="Times New Roman" w:cs="Times New Roman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Ос</w:t>
      </w:r>
      <w:proofErr w:type="spellStart"/>
      <w:r w:rsidR="007E6B13">
        <w:rPr>
          <w:rFonts w:ascii="Times New Roman" w:eastAsia="Times New Roman" w:hAnsi="Times New Roman" w:cs="Times New Roman"/>
          <w:b/>
          <w:sz w:val="28"/>
          <w:szCs w:val="28"/>
        </w:rPr>
        <w:t>новная</w:t>
      </w:r>
      <w:proofErr w:type="spellEnd"/>
      <w:r w:rsidR="007E6B13">
        <w:rPr>
          <w:rFonts w:ascii="Times New Roman" w:eastAsia="Times New Roman" w:hAnsi="Times New Roman" w:cs="Times New Roman"/>
          <w:b/>
          <w:sz w:val="28"/>
          <w:szCs w:val="28"/>
        </w:rPr>
        <w:t xml:space="preserve"> часть</w:t>
      </w:r>
      <w:r w:rsidR="007E6B1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 Решение задач квалификационной работы</w:t>
      </w:r>
    </w:p>
    <w:p w:rsidR="002C19DC" w:rsidRPr="00EF1A43" w:rsidRDefault="00EF1A43" w:rsidP="00EF3AEC">
      <w:pPr>
        <w:tabs>
          <w:tab w:val="left" w:pos="1134"/>
        </w:tabs>
        <w:spacing w:before="360" w:after="36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B02F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</w:t>
      </w:r>
      <w:r w:rsidR="004B02F7" w:rsidRPr="004B02F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EF1A4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</w:t>
      </w:r>
      <w:proofErr w:type="spellStart"/>
      <w:r w:rsidRPr="00EF1A43">
        <w:rPr>
          <w:rFonts w:ascii="Times New Roman" w:eastAsia="Times New Roman" w:hAnsi="Times New Roman" w:cs="Times New Roman"/>
          <w:b/>
          <w:sz w:val="28"/>
          <w:szCs w:val="28"/>
        </w:rPr>
        <w:t>азведочный</w:t>
      </w:r>
      <w:proofErr w:type="spellEnd"/>
      <w:r w:rsidRPr="00EF1A43">
        <w:rPr>
          <w:rFonts w:ascii="Times New Roman" w:eastAsia="Times New Roman" w:hAnsi="Times New Roman" w:cs="Times New Roman"/>
          <w:b/>
          <w:sz w:val="28"/>
          <w:szCs w:val="28"/>
        </w:rPr>
        <w:t xml:space="preserve"> анализ данных</w:t>
      </w:r>
    </w:p>
    <w:p w:rsidR="006319A1" w:rsidRDefault="00EF1A43" w:rsidP="00EF1A43">
      <w:pPr>
        <w:spacing w:after="200"/>
        <w:ind w:firstLine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Скрипт на языке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EF1A4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3 </w:t>
      </w:r>
      <w:r w:rsidR="002C19DC" w:rsidRPr="00EF1A43">
        <w:rPr>
          <w:rFonts w:ascii="Times New Roman" w:eastAsia="Times New Roman" w:hAnsi="Times New Roman" w:cs="Times New Roman"/>
          <w:sz w:val="28"/>
          <w:szCs w:val="28"/>
          <w:lang w:val="ru-RU"/>
        </w:rPr>
        <w:t>нач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ин</w:t>
      </w:r>
      <w:r w:rsidR="002C19DC" w:rsidRPr="00EF1A43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ем с импорта библиотек</w:t>
      </w:r>
      <w:r w:rsidR="00EF3AEC">
        <w:rPr>
          <w:rFonts w:ascii="Times New Roman" w:eastAsia="Times New Roman" w:hAnsi="Times New Roman" w:cs="Times New Roman"/>
          <w:sz w:val="28"/>
          <w:szCs w:val="28"/>
          <w:lang w:val="ru-RU"/>
        </w:rPr>
        <w:t>, рису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нок 1</w:t>
      </w:r>
      <w:r w:rsidRPr="00EF1A43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EF3AEC" w:rsidRDefault="00EF3AEC" w:rsidP="00EF1A43">
      <w:pPr>
        <w:spacing w:after="200"/>
        <w:ind w:firstLine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F3AE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BD56DE" wp14:editId="78BA518B">
            <wp:extent cx="5124262" cy="4097716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0943" cy="410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EC" w:rsidRDefault="00EF3AEC" w:rsidP="00EF1A43">
      <w:pPr>
        <w:spacing w:after="200"/>
        <w:ind w:firstLine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 – импорт библиотек.</w:t>
      </w:r>
    </w:p>
    <w:p w:rsidR="00EF1A43" w:rsidRPr="00EF3AEC" w:rsidRDefault="00EF1A43" w:rsidP="00EF1A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68567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</w:r>
      <w:r w:rsidRPr="00EF1A43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Далее укажем глобальные настройки и константы</w:t>
      </w:r>
      <w:r w:rsidR="00EF3AEC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, рисунок 2</w:t>
      </w:r>
      <w:r w:rsidRPr="00EF1A43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:</w:t>
      </w:r>
    </w:p>
    <w:p w:rsidR="00EF1A43" w:rsidRPr="00EF3AEC" w:rsidRDefault="00EF1A43" w:rsidP="00EF1A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</w:p>
    <w:p w:rsidR="00EF1A43" w:rsidRDefault="00EF3AEC" w:rsidP="00EF3A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  <w:r w:rsidRPr="00EF3AEC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inline distT="0" distB="0" distL="0" distR="0" wp14:anchorId="1ED74BF7" wp14:editId="448A0FFB">
            <wp:extent cx="4939645" cy="127653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0721" cy="12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EC" w:rsidRDefault="00EF3AEC" w:rsidP="00EF3A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EF3AEC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2 - </w:t>
      </w:r>
      <w:r w:rsidRPr="00EF1A43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глобальные настройки и константы</w:t>
      </w:r>
    </w:p>
    <w:p w:rsidR="00EF3AEC" w:rsidRDefault="00EF3AEC" w:rsidP="00EF3A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</w:p>
    <w:p w:rsidR="00CC2E2D" w:rsidRDefault="00EF3AEC" w:rsidP="00CC2E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Для разведочного анализа потребуется ряд функций, рисунки 3 – 5.</w:t>
      </w:r>
    </w:p>
    <w:p w:rsidR="00EF3AEC" w:rsidRDefault="00CC2E2D" w:rsidP="00EF3A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CC2E2D"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ru-RU"/>
        </w:rPr>
        <w:lastRenderedPageBreak/>
        <w:drawing>
          <wp:inline distT="0" distB="0" distL="0" distR="0" wp14:anchorId="7F93F46F" wp14:editId="6A1547DF">
            <wp:extent cx="6028841" cy="6534099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6331" cy="654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7FF" w:rsidRPr="00EF3AEC" w:rsidRDefault="008167FF" w:rsidP="00CC2E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Рисунок 3 – функции для разведочного анализа данных</w:t>
      </w:r>
    </w:p>
    <w:p w:rsidR="00EF1A43" w:rsidRPr="00EF3AEC" w:rsidRDefault="002B5E64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  <w:r w:rsidRPr="00CC2E2D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lastRenderedPageBreak/>
        <w:drawing>
          <wp:inline distT="0" distB="0" distL="0" distR="0" wp14:anchorId="4D733876" wp14:editId="5849E9C5">
            <wp:extent cx="5935851" cy="590767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280" cy="5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64" w:rsidRDefault="002B5E64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</w:pPr>
      <w:r w:rsidRPr="00CC2E2D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inline distT="0" distB="0" distL="0" distR="0" wp14:anchorId="269A21C7" wp14:editId="020EA8C3">
            <wp:extent cx="5935851" cy="2818408"/>
            <wp:effectExtent l="0" t="0" r="825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33490"/>
                    <a:stretch/>
                  </pic:blipFill>
                  <pic:spPr bwMode="auto">
                    <a:xfrm>
                      <a:off x="0" y="0"/>
                      <a:ext cx="5935550" cy="281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E64" w:rsidRPr="00EF3AEC" w:rsidRDefault="002B5E64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– функции для разведочного анализа данных</w:t>
      </w:r>
    </w:p>
    <w:p w:rsidR="002B5E64" w:rsidRPr="002B5E64" w:rsidRDefault="002B5E64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</w:pPr>
      <w:r w:rsidRPr="002B5E64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lastRenderedPageBreak/>
        <w:drawing>
          <wp:inline distT="0" distB="0" distL="0" distR="0" wp14:anchorId="076CEFAC" wp14:editId="7933611D">
            <wp:extent cx="5913642" cy="5486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3839" cy="54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64" w:rsidRDefault="00CC2E2D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2B5E6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  <w:t xml:space="preserve"> </w:t>
      </w:r>
      <w:r w:rsid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</w:t>
      </w:r>
      <w:r w:rsidR="002B5E64"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5</w:t>
      </w:r>
      <w:r w:rsid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– функции для разведочного анализа данных</w:t>
      </w:r>
    </w:p>
    <w:p w:rsidR="002B5E64" w:rsidRDefault="002B5E64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  <w:t>В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функции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EDA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_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search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_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dialog</w:t>
      </w:r>
      <w:r w:rsidRPr="002B5E64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(рисунок 5) реализован диалог с пользователем, позволяющий выводить требуемые аналитические построения с учетом времени выполнения функции.</w:t>
      </w:r>
      <w:r w:rsidR="001355E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</w:p>
    <w:p w:rsidR="002B5E64" w:rsidRDefault="002B5E64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  <w:t xml:space="preserve">Основное тело скрипта для решения первой задачи реализовано в блоке </w:t>
      </w:r>
      <w:r w:rsidR="001355E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вызова функций, рисунок 6.</w:t>
      </w:r>
    </w:p>
    <w:p w:rsidR="001355E9" w:rsidRDefault="001355E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1355E9"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ru-RU"/>
        </w:rPr>
        <w:drawing>
          <wp:inline distT="0" distB="0" distL="0" distR="0" wp14:anchorId="43219F3E" wp14:editId="7BE6F90B">
            <wp:extent cx="5997844" cy="20081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8044" cy="200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E9" w:rsidRDefault="001355E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6 – вызов функций формирования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датасета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его анализа и очистки</w:t>
      </w:r>
    </w:p>
    <w:p w:rsidR="002B5E64" w:rsidRPr="001355E9" w:rsidRDefault="001355E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lastRenderedPageBreak/>
        <w:t xml:space="preserve">Указанный скрипт позволяет начать работу с набором данных, переведя данные в формат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Pandas</w:t>
      </w:r>
      <w:r w:rsidRPr="001355E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DataFrame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, провести слияние двух частей набора данных, вывести описательную статистику в виде текста, таблиц и диаграмм, рисунок 7.</w:t>
      </w:r>
    </w:p>
    <w:p w:rsidR="002B5E64" w:rsidRDefault="00557A85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 w:rsidRPr="00557A85"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ru-RU"/>
        </w:rPr>
        <w:drawing>
          <wp:inline distT="0" distB="0" distL="0" distR="0" wp14:anchorId="66ED0DEF" wp14:editId="2F3C7C3E">
            <wp:extent cx="5222163" cy="497477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5384" cy="49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A5" w:rsidRDefault="00557A85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Рисунок 7 – результаты разведочного анализа данных</w:t>
      </w:r>
    </w:p>
    <w:p w:rsidR="006C5B4C" w:rsidRDefault="009640B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</w:r>
      <w:r w:rsidR="006C5B4C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Этот этап исследования позволяет получить карту плотности распределений, рисунок 8, гистограммы распределений и «ящики с усами», рисунок 9.</w:t>
      </w:r>
    </w:p>
    <w:p w:rsidR="00557A85" w:rsidRDefault="00E479A5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Courier New" w:eastAsia="Times New Roman" w:hAnsi="Courier New" w:cs="Courier New"/>
          <w:i/>
          <w:iCs/>
          <w:noProof/>
          <w:color w:val="000000"/>
          <w:sz w:val="20"/>
          <w:szCs w:val="20"/>
          <w:lang w:val="ru-RU"/>
        </w:rPr>
        <w:drawing>
          <wp:inline distT="0" distB="0" distL="0" distR="0" wp14:anchorId="3E771803" wp14:editId="79E0FB7C">
            <wp:extent cx="5704114" cy="1735033"/>
            <wp:effectExtent l="0" t="0" r="0" b="0"/>
            <wp:docPr id="17" name="Рисунок 17" descr="C:\Users\EV\Documents\МГТУ\Прочее\ГЕ\рисунок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V\Documents\МГТУ\Прочее\ГЕ\рисунок 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579" cy="174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B4C" w:rsidRPr="006C5B4C" w:rsidRDefault="006C5B4C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8 - карта плотности распределений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KDE</w:t>
      </w:r>
    </w:p>
    <w:p w:rsidR="00E479A5" w:rsidRDefault="00E479A5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ru-RU"/>
        </w:rPr>
        <w:lastRenderedPageBreak/>
        <w:drawing>
          <wp:inline distT="0" distB="0" distL="0" distR="0" wp14:anchorId="471CC06D" wp14:editId="350F0385">
            <wp:extent cx="3067080" cy="7783286"/>
            <wp:effectExtent l="0" t="0" r="0" b="8255"/>
            <wp:docPr id="16" name="Рисунок 16" descr="C:\Users\EV\Documents\МГТУ\Прочее\ГЕ\рисунок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V\Documents\МГТУ\Прочее\ГЕ\рисунок 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98" cy="778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79A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ru-RU"/>
        </w:rPr>
        <w:drawing>
          <wp:inline distT="0" distB="0" distL="0" distR="0" wp14:anchorId="1C06CAB4" wp14:editId="4B9B1682">
            <wp:extent cx="2917946" cy="7617981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896"/>
                    <a:stretch/>
                  </pic:blipFill>
                  <pic:spPr bwMode="auto">
                    <a:xfrm>
                      <a:off x="0" y="0"/>
                      <a:ext cx="2924097" cy="763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B4C" w:rsidRDefault="006C5B4C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9 - </w:t>
      </w:r>
      <w:r w:rsidRPr="006C5B4C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Гистограммы распределения переменных,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«ящики с усами», визуализация выбросов, рассчитанная 3-мя способами.</w:t>
      </w:r>
    </w:p>
    <w:p w:rsidR="009640B9" w:rsidRDefault="009640B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  <w:t>Скрипт выдает также таблицы с основными параметрами исходных и целевых переменных: среднее, медиана, число записей, число уникальных значений, считает повторы в столбцах, рисунок 10.</w:t>
      </w:r>
    </w:p>
    <w:p w:rsidR="006C5B4C" w:rsidRDefault="00806E6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  <w:lastRenderedPageBreak/>
        <w:softHyphen/>
      </w:r>
      <w:r w:rsidR="006C5B4C" w:rsidRPr="00E479A5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inline distT="0" distB="0" distL="0" distR="0" wp14:anchorId="17BB5F22" wp14:editId="0A3D5008">
            <wp:extent cx="6122035" cy="5840228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84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4C" w:rsidRDefault="006C5B4C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10 </w:t>
      </w:r>
      <w:r w:rsidR="009640B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r w:rsidR="009640B9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Описательная статистика</w:t>
      </w:r>
    </w:p>
    <w:p w:rsidR="009640B9" w:rsidRDefault="009640B9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Корелляционная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матрица позволяет визуально оценить наличие явных зависимостей между переменными, рисунок 11</w:t>
      </w:r>
    </w:p>
    <w:p w:rsidR="007E6B13" w:rsidRDefault="007E6B13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ru-RU"/>
        </w:rPr>
      </w:pPr>
      <w:r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lastRenderedPageBreak/>
        <w:drawing>
          <wp:inline distT="0" distB="0" distL="0" distR="0" wp14:anchorId="6D33EA9E" wp14:editId="7BBC9393">
            <wp:extent cx="4210511" cy="4218915"/>
            <wp:effectExtent l="0" t="0" r="0" b="0"/>
            <wp:docPr id="19" name="Рисунок 19" descr="C:\Users\EV\Documents\МГТУ\Прочее\ГЕ\рисунок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V\Documents\МГТУ\Прочее\ГЕ\рисунок 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60" cy="42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E69" w:rsidRDefault="007E6B13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ru-RU"/>
        </w:rPr>
        <w:drawing>
          <wp:inline distT="0" distB="0" distL="0" distR="0" wp14:anchorId="0C766910" wp14:editId="35A94BA0">
            <wp:extent cx="4209862" cy="4209862"/>
            <wp:effectExtent l="0" t="0" r="635" b="635"/>
            <wp:docPr id="21" name="Рисунок 21" descr="C:\Users\EV\Documents\МГТУ\Прочее\ГЕ\рисунок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V\Documents\МГТУ\Прочее\ГЕ\рисунок 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454" b="435"/>
                    <a:stretch/>
                  </pic:blipFill>
                  <pic:spPr bwMode="auto">
                    <a:xfrm>
                      <a:off x="0" y="0"/>
                      <a:ext cx="4210757" cy="421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B13" w:rsidRDefault="007E6B13" w:rsidP="002B5E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рисунок 11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корелляционные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мтрицы</w:t>
      </w:r>
      <w:proofErr w:type="spellEnd"/>
    </w:p>
    <w:p w:rsidR="00047672" w:rsidRDefault="00047672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noProof/>
          <w:lang w:val="ru-RU"/>
        </w:rPr>
      </w:pPr>
    </w:p>
    <w:p w:rsidR="00E479A5" w:rsidRPr="00047672" w:rsidRDefault="00047672" w:rsidP="00047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244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anchor distT="0" distB="0" distL="114300" distR="114300" simplePos="0" relativeHeight="251659264" behindDoc="0" locked="0" layoutInCell="1" allowOverlap="1" wp14:anchorId="3AC71789" wp14:editId="02DEB784">
            <wp:simplePos x="0" y="0"/>
            <wp:positionH relativeFrom="margin">
              <wp:posOffset>2302510</wp:posOffset>
            </wp:positionH>
            <wp:positionV relativeFrom="margin">
              <wp:posOffset>5204460</wp:posOffset>
            </wp:positionV>
            <wp:extent cx="3933190" cy="3094355"/>
            <wp:effectExtent l="0" t="0" r="0" b="0"/>
            <wp:wrapSquare wrapText="bothSides"/>
            <wp:docPr id="25" name="Рисунок 25" descr="C:\Users\EV\Documents\МГТУ\Прочее\ГЕ\рисунок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V\Documents\МГТУ\Прочее\ГЕ\рисунок 1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1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40B9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anchor distT="0" distB="0" distL="114300" distR="114300" simplePos="0" relativeHeight="251663360" behindDoc="0" locked="0" layoutInCell="1" allowOverlap="1" wp14:anchorId="35330724" wp14:editId="01A5AECD">
            <wp:simplePos x="0" y="0"/>
            <wp:positionH relativeFrom="margin">
              <wp:posOffset>2780665</wp:posOffset>
            </wp:positionH>
            <wp:positionV relativeFrom="margin">
              <wp:posOffset>2658745</wp:posOffset>
            </wp:positionV>
            <wp:extent cx="3200400" cy="2339975"/>
            <wp:effectExtent l="0" t="0" r="0" b="317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19"/>
                    <a:stretch/>
                  </pic:blipFill>
                  <pic:spPr bwMode="auto">
                    <a:xfrm>
                      <a:off x="0" y="0"/>
                      <a:ext cx="3200400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anchor distT="0" distB="0" distL="114300" distR="114300" simplePos="0" relativeHeight="251661312" behindDoc="0" locked="0" layoutInCell="1" allowOverlap="1" wp14:anchorId="4C2F93DD" wp14:editId="58485143">
            <wp:simplePos x="0" y="0"/>
            <wp:positionH relativeFrom="margin">
              <wp:posOffset>2041525</wp:posOffset>
            </wp:positionH>
            <wp:positionV relativeFrom="margin">
              <wp:posOffset>-7620</wp:posOffset>
            </wp:positionV>
            <wp:extent cx="4107180" cy="2433955"/>
            <wp:effectExtent l="0" t="0" r="7620" b="4445"/>
            <wp:wrapSquare wrapText="bothSides"/>
            <wp:docPr id="26" name="Рисунок 26" descr="C:\Users\EV\Documents\МГТУ\Прочее\ГЕ\рисунок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V\Documents\МГТУ\Прочее\ГЕ\рисунок 1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40B9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val="ru-RU"/>
        </w:rPr>
        <w:drawing>
          <wp:anchor distT="0" distB="0" distL="114300" distR="114300" simplePos="0" relativeHeight="251660288" behindDoc="0" locked="0" layoutInCell="1" allowOverlap="1" wp14:anchorId="696263AF" wp14:editId="7E972370">
            <wp:simplePos x="0" y="0"/>
            <wp:positionH relativeFrom="margin">
              <wp:posOffset>-160020</wp:posOffset>
            </wp:positionH>
            <wp:positionV relativeFrom="margin">
              <wp:posOffset>35560</wp:posOffset>
            </wp:positionV>
            <wp:extent cx="2405380" cy="8044180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804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40B9" w:rsidRPr="009640B9">
        <w:rPr>
          <w:noProof/>
          <w:lang w:val="ru-RU"/>
        </w:rPr>
        <w:t xml:space="preserve"> </w:t>
      </w:r>
      <w:r w:rsidR="00806E69" w:rsidRPr="00047672">
        <w:rPr>
          <w:rFonts w:ascii="Times New Roman" w:eastAsia="Times New Roman" w:hAnsi="Times New Roman" w:cs="Times New Roman"/>
          <w:bCs/>
          <w:color w:val="000000"/>
          <w:sz w:val="28"/>
          <w:szCs w:val="20"/>
          <w:lang w:val="ru-RU"/>
        </w:rPr>
        <w:t>Рисунок</w:t>
      </w:r>
      <w:r w:rsidRPr="00047672">
        <w:rPr>
          <w:rFonts w:ascii="Times New Roman" w:eastAsia="Times New Roman" w:hAnsi="Times New Roman" w:cs="Times New Roman"/>
          <w:bCs/>
          <w:color w:val="000000"/>
          <w:sz w:val="28"/>
          <w:szCs w:val="20"/>
          <w:lang w:val="ru-RU"/>
        </w:rPr>
        <w:t xml:space="preserve"> 12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lang w:val="ru-RU"/>
        </w:rPr>
        <w:t xml:space="preserve"> – результаты очистки и нормализации данных</w:t>
      </w:r>
    </w:p>
    <w:p w:rsidR="00E479A5" w:rsidRDefault="00E479A5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</w:pPr>
    </w:p>
    <w:p w:rsidR="00806E69" w:rsidRDefault="00806E69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</w:pPr>
    </w:p>
    <w:p w:rsidR="00806E69" w:rsidRPr="001B3998" w:rsidRDefault="00806E69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806E6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lastRenderedPageBreak/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Нормализация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данныхпроводилась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методом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MinMaxScaller</w:t>
      </w:r>
      <w:proofErr w:type="spellEnd"/>
      <w:r w:rsid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, поскольку данные представляют собой измерения физических величин, имеющих положительное значение в определенном интервале.</w:t>
      </w:r>
    </w:p>
    <w:p w:rsidR="00E479A5" w:rsidRPr="00806E69" w:rsidRDefault="00806E69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</w:r>
      <w:r w:rsidRPr="00806E6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В таблице </w:t>
      </w:r>
      <w:r w:rsidR="0004767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1 </w:t>
      </w:r>
      <w:r w:rsidRPr="00806E6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пр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иведены показатели описательной статистики после нормализации данных.</w:t>
      </w:r>
    </w:p>
    <w:p w:rsidR="00E479A5" w:rsidRDefault="00E479A5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ru-RU"/>
        </w:rPr>
      </w:pPr>
    </w:p>
    <w:p w:rsidR="00806E69" w:rsidRDefault="00047672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Таблица 1</w:t>
      </w: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– описательная статистика нормализованного набора данных</w:t>
      </w:r>
    </w:p>
    <w:p w:rsidR="006319A1" w:rsidRPr="001B3998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B3998">
        <w:rPr>
          <w:rFonts w:ascii="Times New Roman" w:eastAsia="Times New Roman" w:hAnsi="Times New Roman" w:cs="Times New Roman"/>
          <w:sz w:val="24"/>
          <w:szCs w:val="24"/>
          <w:lang w:val="ru-RU"/>
        </w:rPr>
        <w:tab/>
      </w:r>
    </w:p>
    <w:tbl>
      <w:tblPr>
        <w:tblStyle w:val="-5"/>
        <w:tblpPr w:leftFromText="180" w:rightFromText="180" w:vertAnchor="text" w:tblpY="1"/>
        <w:tblW w:w="0" w:type="auto"/>
        <w:tblLook w:val="04A0" w:firstRow="1" w:lastRow="0" w:firstColumn="1" w:lastColumn="0" w:noHBand="0" w:noVBand="1"/>
      </w:tblPr>
      <w:tblGrid>
        <w:gridCol w:w="4249"/>
        <w:gridCol w:w="996"/>
        <w:gridCol w:w="736"/>
        <w:gridCol w:w="636"/>
        <w:gridCol w:w="636"/>
        <w:gridCol w:w="656"/>
        <w:gridCol w:w="656"/>
        <w:gridCol w:w="656"/>
        <w:gridCol w:w="636"/>
      </w:tblGrid>
      <w:tr w:rsidR="00047672" w:rsidRPr="00047672" w:rsidTr="001B39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 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count</w:t>
            </w:r>
            <w:proofErr w:type="spell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mean</w:t>
            </w:r>
            <w:proofErr w:type="spell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std</w:t>
            </w:r>
            <w:proofErr w:type="spell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min</w:t>
            </w:r>
            <w:proofErr w:type="spell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25%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50%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75%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max</w:t>
            </w:r>
            <w:proofErr w:type="spellEnd"/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Соотношение матрица-наполнитель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 xml:space="preserve">Плотность, </w:t>
            </w:r>
            <w:proofErr w:type="gram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кг</w:t>
            </w:r>
            <w:proofErr w:type="gramEnd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/м3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0.34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модуль упругости, ГПа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0.45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0.20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0.45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 xml:space="preserve">Количество отвердителя, </w:t>
            </w:r>
            <w:proofErr w:type="gram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м</w:t>
            </w:r>
            <w:proofErr w:type="gramEnd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.%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Содержание эпоксидных групп,%_2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0.62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Температура вспышки, С_2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Поверхностная плотность, г/м</w:t>
            </w:r>
            <w:proofErr w:type="gram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2</w:t>
            </w:r>
            <w:proofErr w:type="gram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0.22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0.21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0.35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0.54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Потребление смолы, г/м</w:t>
            </w:r>
            <w:proofErr w:type="gramStart"/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2</w:t>
            </w:r>
            <w:proofErr w:type="gramEnd"/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0.63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Угол нашивки, град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Шаг нашивки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0.35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0.48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Плотность нашивки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0.16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047672" w:rsidRPr="00047672" w:rsidTr="001B39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Модуль упругости при растяжении, ГПа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0.49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  <w:tr w:rsidR="001B3998" w:rsidRPr="00047672" w:rsidTr="001B39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Прочность при растяжении, МПа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1000.00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0.17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0.00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0.39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0.50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0.61</w:t>
            </w:r>
          </w:p>
        </w:tc>
        <w:tc>
          <w:tcPr>
            <w:tcW w:w="0" w:type="auto"/>
            <w:hideMark/>
          </w:tcPr>
          <w:p w:rsidR="006319A1" w:rsidRPr="00047672" w:rsidRDefault="006319A1" w:rsidP="001B3998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47672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1.00</w:t>
            </w:r>
          </w:p>
        </w:tc>
      </w:tr>
    </w:tbl>
    <w:p w:rsidR="001B3998" w:rsidRDefault="001B399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1B3998" w:rsidRPr="001B3998" w:rsidRDefault="001B399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1B3998" w:rsidRDefault="001B3998" w:rsidP="001B3998">
      <w:pPr>
        <w:spacing w:line="240" w:lineRule="auto"/>
        <w:ind w:firstLine="709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К</w:t>
      </w: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ак видим, повторы по отдельным переменным есть только в первых 23 строках взятых из X_bp.xlsx и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в первых 40 строках из X_nup.xlsx,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при этом нет дубликатов по всем параметрам. Удаления из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датасета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не требуют.</w:t>
      </w:r>
    </w:p>
    <w:p w:rsidR="001B3998" w:rsidRDefault="001B399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Результаты первого этапа – разведочного анализа – позволяют нам применить щадящую очистку от выбросов и нормализацию, после чего можно приступить к формированию и обучению моделей машинного обучения.</w:t>
      </w:r>
    </w:p>
    <w:p w:rsidR="005D2328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7E6B13" w:rsidRDefault="007E6B13">
      <w:pPr>
        <w:spacing w:after="20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br w:type="page"/>
      </w:r>
    </w:p>
    <w:p w:rsidR="005D2328" w:rsidRPr="007E6B13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7E6B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>2.2 Задача регрессии методами машинного обучения</w:t>
      </w:r>
    </w:p>
    <w:p w:rsidR="005D2328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5D2328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Для решения этой задачи понадобятся следующие функции, рисунок 14.</w:t>
      </w:r>
    </w:p>
    <w:p w:rsidR="005D2328" w:rsidRDefault="005D2328" w:rsidP="001B3998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5D2328" w:rsidRPr="001B3998" w:rsidRDefault="005D2328" w:rsidP="00091260">
      <w:pPr>
        <w:spacing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5D2328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07376AFD" wp14:editId="74102394">
            <wp:extent cx="6186788" cy="6853473"/>
            <wp:effectExtent l="0" t="0" r="508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7122" cy="686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28" w:rsidRDefault="005D232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15 – функции для машинного обучения и анализа моделей.</w:t>
      </w:r>
    </w:p>
    <w:p w:rsidR="005D2328" w:rsidRDefault="005D232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6319A1" w:rsidRDefault="006319A1" w:rsidP="005D2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>Формируем тренировочную и тестовую выборки для 2 задачи</w:t>
      </w:r>
      <w:r w:rsidR="005D232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. </w:t>
      </w:r>
    </w:p>
    <w:p w:rsidR="006319A1" w:rsidRPr="001B3998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размерность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X_train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(700, 11)</w:t>
      </w:r>
    </w:p>
    <w:p w:rsidR="006319A1" w:rsidRPr="001B3998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размерность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y_train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(700, 2)</w:t>
      </w:r>
    </w:p>
    <w:p w:rsidR="006319A1" w:rsidRPr="001B3998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размерность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X_test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(300, 11)</w:t>
      </w:r>
    </w:p>
    <w:p w:rsidR="006319A1" w:rsidRDefault="006319A1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размерность </w:t>
      </w:r>
      <w:proofErr w:type="spellStart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y_test</w:t>
      </w:r>
      <w:proofErr w:type="spellEnd"/>
      <w:r w:rsidRPr="001B399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(300, 2)</w:t>
      </w:r>
    </w:p>
    <w:p w:rsidR="005D2328" w:rsidRDefault="005D2328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7B2C8C" w:rsidRDefault="005D2328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 xml:space="preserve">Основные модели библиотеки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Sci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kitLearn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, способные решать</w:t>
      </w:r>
      <w:r w:rsidR="007B2C8C" w:rsidRP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задачи 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</w:r>
      <w:proofErr w:type="spellStart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регресссии</w:t>
      </w:r>
      <w:proofErr w:type="spellEnd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, занесем в словарь,  а также составим словарь метрик, которые 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 xml:space="preserve">будем применять для оценки эффективности </w:t>
      </w:r>
      <w:proofErr w:type="spellStart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гиперпараметров</w:t>
      </w:r>
      <w:proofErr w:type="spellEnd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="0009126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моделей и </w:t>
      </w:r>
      <w:r w:rsidR="0009126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выбора лучшей модели, рисунок 16.</w:t>
      </w:r>
    </w:p>
    <w:p w:rsidR="00091260" w:rsidRDefault="00091260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noProof/>
          <w:lang w:val="ru-RU"/>
        </w:rPr>
      </w:pPr>
    </w:p>
    <w:p w:rsidR="005D2328" w:rsidRDefault="007B2C8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7B2C8C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2A31E365" wp14:editId="56ED72A1">
            <wp:extent cx="5100249" cy="6446067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3691" cy="645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Pr="007B2C8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Рисунок 16 – словари моделей и метрик, метрики моделей с параметрами по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умолчанию.</w:t>
      </w:r>
    </w:p>
    <w:p w:rsidR="007B2C8C" w:rsidRDefault="007B2C8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 xml:space="preserve">Без оптимальных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гиперпараметров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алгоритмы выдают отрицательные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 xml:space="preserve">показатели по всем метрикам ошибок, что говорит о том, что их прогноз хуже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применения среднего значения во всех случаях.</w:t>
      </w:r>
    </w:p>
    <w:p w:rsidR="007B2C8C" w:rsidRDefault="007B2C8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>Кросс-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валидация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позволяет нам подобрать оптимальные параметры для каждого из алгоритмов после обучения на тренировочной части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набоа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данных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lastRenderedPageBreak/>
        <w:t xml:space="preserve">для каждой целевой переменной из двух (модуль упругости при растяжении 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 xml:space="preserve">прочность при растяжении). </w:t>
      </w:r>
    </w:p>
    <w:p w:rsidR="004730EC" w:rsidRDefault="005D2328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</w:r>
      <w:proofErr w:type="spellStart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Импользуем</w:t>
      </w:r>
      <w:proofErr w:type="spellEnd"/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поиск параметров по сетке для каждого алгоритма, </w:t>
      </w:r>
      <w:r w:rsidR="007B2C8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наблюдаем первые 3 ранга лучших наборов параметров.</w:t>
      </w:r>
      <w:r w:rsid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Сохраняем</w:t>
      </w:r>
      <w:r w:rsidR="004730EC"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лучшие</w:t>
      </w:r>
      <w:r w:rsidR="004730EC"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4730EC"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br/>
      </w:r>
      <w:r w:rsid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модели, рисунок 17.</w:t>
      </w:r>
    </w:p>
    <w:p w:rsid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4730EC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6E537BA1" wp14:editId="13BAB3F8">
            <wp:extent cx="4659086" cy="7630886"/>
            <wp:effectExtent l="0" t="0" r="825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9086" cy="763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Рисунок 17 - Модели </w:t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Ridge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(),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Lasso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(),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SVR()</w:t>
      </w:r>
    </w:p>
    <w:p w:rsidR="004730EC" w:rsidRPr="004730EC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4730EC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7C96FAE5" wp14:editId="4724202C">
            <wp:extent cx="5742214" cy="783771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2214" cy="78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Pr="00685674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</w:t>
      </w:r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18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Модели</w:t>
      </w:r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KNeighborsRegressor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(), </w:t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DecisionTreeRegressor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(), </w:t>
      </w:r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br/>
      </w:r>
      <w:proofErr w:type="spellStart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RandomForestRegressor</w:t>
      </w:r>
      <w:proofErr w:type="spellEnd"/>
      <w:r w:rsidRPr="004730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().</w:t>
      </w:r>
    </w:p>
    <w:p w:rsidR="004730EC" w:rsidRPr="00685674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:rsidR="004730EC" w:rsidRPr="004730EC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4730EC">
        <w:rPr>
          <w:rFonts w:ascii="Segoe UI" w:eastAsia="Times New Roman" w:hAnsi="Segoe UI" w:cs="Segoe UI"/>
          <w:noProof/>
          <w:color w:val="000000"/>
          <w:sz w:val="21"/>
          <w:szCs w:val="21"/>
          <w:lang w:val="ru-RU"/>
        </w:rPr>
        <w:drawing>
          <wp:inline distT="0" distB="0" distL="0" distR="0" wp14:anchorId="4FF310EC" wp14:editId="3ADD1EE0">
            <wp:extent cx="5802086" cy="7309757"/>
            <wp:effectExtent l="0" t="0" r="825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2086" cy="730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Default="004730EC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</w:t>
      </w:r>
      <w:r w:rsidR="0009126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18</w:t>
      </w:r>
      <w:r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Модел</w:t>
      </w:r>
      <w:r w:rsid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ь</w:t>
      </w:r>
      <w:r w:rsidR="00324D81"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="00324D81"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GradientBoostingRegressor</w:t>
      </w:r>
      <w:proofErr w:type="spellEnd"/>
      <w:r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()</w:t>
      </w:r>
      <w:r w:rsidR="00324D81" w:rsidRP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="00324D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и общее сравнение моделей</w:t>
      </w:r>
    </w:p>
    <w:p w:rsidR="00324D81" w:rsidRPr="00324D81" w:rsidRDefault="00324D81" w:rsidP="004730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Чтобы помимо числовых значений визуально оценить эффективность моделей добавим ещё пару вспомогательных функций, рисунок 19.</w:t>
      </w: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324D81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4FF65BDA" wp14:editId="392EAA4A">
            <wp:extent cx="6122035" cy="592602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92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19</w:t>
      </w: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 xml:space="preserve">По каждому алгоритму с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подобранными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по сетке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гиперпараметрами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мы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получаем графики соответствия прогноза и тестовых данных и числовые показатели различных метрик ошибок, рисунок 20.</w:t>
      </w: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324D81" w:rsidRP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324D81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4E47A888" wp14:editId="2E194678">
            <wp:extent cx="6122035" cy="60026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0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4730EC" w:rsidRP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20 - графики прогноза и тестовых данных и показатели метрик ошибок</w:t>
      </w:r>
    </w:p>
    <w:p w:rsidR="004730EC" w:rsidRPr="00324D81" w:rsidRDefault="004730EC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7E6B13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ab/>
      </w:r>
    </w:p>
    <w:p w:rsidR="007E6B13" w:rsidRDefault="007E6B13">
      <w:pPr>
        <w:spacing w:after="20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br w:type="page"/>
      </w:r>
    </w:p>
    <w:p w:rsidR="004730EC" w:rsidRPr="00C06852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0685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 xml:space="preserve">2.3 Применение </w:t>
      </w:r>
      <w:proofErr w:type="spellStart"/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нейронн</w:t>
      </w:r>
      <w:proofErr w:type="spellEnd"/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ой </w:t>
      </w:r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сет</w:t>
      </w:r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и для </w:t>
      </w:r>
      <w:proofErr w:type="spellStart"/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рекоменд</w:t>
      </w:r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ации</w:t>
      </w:r>
      <w:proofErr w:type="spellEnd"/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соотношени</w:t>
      </w:r>
      <w:proofErr w:type="spellEnd"/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я</w:t>
      </w:r>
      <w:r w:rsid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/>
      </w:r>
      <w:r w:rsidRPr="00C06852">
        <w:rPr>
          <w:rFonts w:ascii="Times New Roman" w:eastAsia="Times New Roman" w:hAnsi="Times New Roman" w:cs="Times New Roman"/>
          <w:b/>
          <w:sz w:val="28"/>
          <w:szCs w:val="28"/>
        </w:rPr>
        <w:t>матрица-наполнитель</w:t>
      </w:r>
      <w:r w:rsidRPr="00C0685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</w:p>
    <w:p w:rsidR="00324D81" w:rsidRDefault="00324D81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Для формирования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рекоменд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ательной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нейронн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ой </w:t>
      </w:r>
      <w:r>
        <w:rPr>
          <w:rFonts w:ascii="Times New Roman" w:eastAsia="Times New Roman" w:hAnsi="Times New Roman" w:cs="Times New Roman"/>
          <w:sz w:val="28"/>
          <w:szCs w:val="28"/>
        </w:rPr>
        <w:t>сет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также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потребуется ряд функций, рисунок 21.</w:t>
      </w: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C06852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1AB13400" wp14:editId="1B24A5A4">
            <wp:extent cx="5808314" cy="5241956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7818" cy="52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Рисунок 21 – функции оценки эффективности для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нейросетей</w:t>
      </w:r>
      <w:proofErr w:type="spellEnd"/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C06852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C06852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7F33C8C" wp14:editId="7966BAFF">
            <wp:extent cx="4935188" cy="448491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8628" cy="44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BA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22</w:t>
      </w:r>
    </w:p>
    <w:p w:rsidR="000D68BA" w:rsidRDefault="00C06852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 xml:space="preserve">И предложим собственно сами варианты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неронных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сетей. В частности, для решения этой задачи можно применить многослойный </w:t>
      </w:r>
      <w:r w:rsidRPr="00C0685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персептрон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 xml:space="preserve">Попробуем несколько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персипторнов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с различным числом скрытых слоев и </w:t>
      </w:r>
      <w:r w:rsid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числом нейронов на скрытых слоях, </w:t>
      </w:r>
      <w:r w:rsid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а также с </w:t>
      </w:r>
      <w:proofErr w:type="spellStart"/>
      <w:r w:rsid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дропаут</w:t>
      </w:r>
      <w:proofErr w:type="spellEnd"/>
      <w:r w:rsid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слоями и с применением ранней остановки обучения сети, рисунок 22.</w:t>
      </w:r>
    </w:p>
    <w:p w:rsidR="00C06852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ab/>
        <w:t xml:space="preserve">Эффективность будем оценивать по графику снижения ошибок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RMSE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</w:t>
      </w:r>
      <w:proofErr w:type="spellStart"/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root_mean_squared_error</w:t>
      </w:r>
      <w:proofErr w:type="spellEnd"/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)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MAPE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(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mean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_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absolute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_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percentage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_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error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 и по наложению графиков прогноза и тестовой целевой переменной</w:t>
      </w:r>
      <w:r w:rsidRPr="000D68B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, 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br/>
        <w:t>рису</w:t>
      </w:r>
      <w:r w:rsidR="0009126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нки 23 – 25, таблица 2</w:t>
      </w:r>
      <w:r w:rsidR="004B02F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.</w:t>
      </w:r>
    </w:p>
    <w:p w:rsidR="00091260" w:rsidRDefault="00091260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91260" w:rsidRPr="004B02F7" w:rsidRDefault="00091260" w:rsidP="000912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 xml:space="preserve">Таблица 2. </w:t>
      </w:r>
      <w:r w:rsidRPr="004B02F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Сравнение предсказаний базовой модели и лучшей модели на тестовом множестве</w:t>
      </w:r>
    </w:p>
    <w:p w:rsidR="00091260" w:rsidRPr="004B02F7" w:rsidRDefault="00091260" w:rsidP="00091260">
      <w:pPr>
        <w:spacing w:line="240" w:lineRule="auto"/>
        <w:jc w:val="right"/>
        <w:textAlignment w:val="top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963"/>
        <w:gridCol w:w="716"/>
        <w:gridCol w:w="870"/>
        <w:gridCol w:w="750"/>
        <w:gridCol w:w="2156"/>
        <w:gridCol w:w="1216"/>
      </w:tblGrid>
      <w:tr w:rsidR="00091260" w:rsidRPr="00091260" w:rsidTr="003774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 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R2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RMSE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MAE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MAPE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max_error</w:t>
            </w:r>
            <w:proofErr w:type="spellEnd"/>
          </w:p>
        </w:tc>
      </w:tr>
      <w:tr w:rsidR="00091260" w:rsidRPr="00091260" w:rsidTr="003774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DummyRegressor</w:t>
            </w:r>
            <w:proofErr w:type="spellEnd"/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-0.00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-0.18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-0.14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-7371206150046.71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-0.49</w:t>
            </w:r>
          </w:p>
        </w:tc>
      </w:tr>
      <w:tr w:rsidR="00091260" w:rsidRPr="00091260" w:rsidTr="003774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model</w:t>
            </w:r>
            <w:proofErr w:type="spellEnd"/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-0.19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-0.19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-0.15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-6129352749438.68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-0.56</w:t>
            </w:r>
          </w:p>
        </w:tc>
      </w:tr>
      <w:tr w:rsidR="00091260" w:rsidRPr="00091260" w:rsidTr="003774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model_2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-0.60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-0.22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-0.18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-6449446371983.82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lang w:val="ru-RU"/>
              </w:rPr>
              <w:t>-0.62</w:t>
            </w:r>
          </w:p>
        </w:tc>
      </w:tr>
      <w:tr w:rsidR="00091260" w:rsidRPr="00091260" w:rsidTr="003774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</w:pPr>
            <w:proofErr w:type="spellStart"/>
            <w:r w:rsidRPr="00091260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4"/>
                <w:szCs w:val="24"/>
                <w:lang w:val="ru-RU"/>
              </w:rPr>
              <w:t>MLPRegressor</w:t>
            </w:r>
            <w:proofErr w:type="spellEnd"/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-0.01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-0.18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-0.14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-7521324657610.99</w:t>
            </w:r>
          </w:p>
        </w:tc>
        <w:tc>
          <w:tcPr>
            <w:tcW w:w="0" w:type="auto"/>
            <w:hideMark/>
          </w:tcPr>
          <w:p w:rsidR="00091260" w:rsidRPr="00091260" w:rsidRDefault="00091260" w:rsidP="00377412">
            <w:pPr>
              <w:spacing w:after="1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</w:pPr>
            <w:r w:rsidRPr="0009126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ru-RU"/>
              </w:rPr>
              <w:t>-0.50</w:t>
            </w:r>
          </w:p>
        </w:tc>
      </w:tr>
    </w:tbl>
    <w:p w:rsidR="00091260" w:rsidRDefault="00091260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0D68BA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520B74E" wp14:editId="0325101E">
            <wp:extent cx="5486400" cy="6248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BA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23 – Оценка эффективности многослойного персептрона</w:t>
      </w:r>
    </w:p>
    <w:p w:rsidR="000D68BA" w:rsidRDefault="000D68BA" w:rsidP="007B2C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0D68BA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3FE80E37" wp14:editId="44761A1E">
            <wp:extent cx="6122035" cy="6242087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24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24 – Оценка эффективности многослойного персептрона</w:t>
      </w: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0D68BA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</w:p>
    <w:p w:rsidR="000D68BA" w:rsidRDefault="004B02F7" w:rsidP="000D68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 w:rsidRPr="004B02F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01D4BBFB" wp14:editId="593C3FCF">
            <wp:extent cx="6122035" cy="626925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26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F7" w:rsidRDefault="004B02F7" w:rsidP="004B02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Рисунок 25 – Оценка эффективности многослойного персептрона</w:t>
      </w:r>
    </w:p>
    <w:p w:rsidR="004B02F7" w:rsidRDefault="004B02F7" w:rsidP="006319A1">
      <w:pPr>
        <w:spacing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</w:p>
    <w:p w:rsidR="00091260" w:rsidRDefault="00091260">
      <w:pPr>
        <w:spacing w:after="200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  <w:r>
        <w:rPr>
          <w:rFonts w:ascii="Segoe UI" w:eastAsia="Times New Roman" w:hAnsi="Segoe UI" w:cs="Segoe UI"/>
          <w:color w:val="000000"/>
          <w:sz w:val="21"/>
          <w:szCs w:val="21"/>
          <w:lang w:val="ru-RU"/>
        </w:rPr>
        <w:br w:type="page"/>
      </w:r>
    </w:p>
    <w:p w:rsidR="004B02F7" w:rsidRDefault="004B02F7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</w:p>
    <w:p w:rsidR="004B02F7" w:rsidRDefault="004B02F7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B02F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2.4. Разработка п</w:t>
      </w:r>
      <w:proofErr w:type="spellStart"/>
      <w:r w:rsidRPr="004B02F7">
        <w:rPr>
          <w:rFonts w:ascii="Times New Roman" w:eastAsia="Times New Roman" w:hAnsi="Times New Roman" w:cs="Times New Roman"/>
          <w:b/>
          <w:sz w:val="28"/>
          <w:szCs w:val="28"/>
        </w:rPr>
        <w:t>риложени</w:t>
      </w:r>
      <w:proofErr w:type="spellEnd"/>
      <w:r w:rsidRPr="004B02F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 интерфейсом командной строк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</w:t>
      </w:r>
    </w:p>
    <w:p w:rsidR="00685674" w:rsidRDefault="00685674" w:rsidP="0063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85674" w:rsidRDefault="00685674" w:rsidP="00D1348C">
      <w:pPr>
        <w:pStyle w:val="aa"/>
        <w:spacing w:line="240" w:lineRule="auto"/>
      </w:pPr>
      <w:r>
        <w:t xml:space="preserve">Оценка </w:t>
      </w:r>
      <w:r>
        <w:t xml:space="preserve">моделей </w:t>
      </w:r>
      <w:r>
        <w:t>показала, что их применение в производстве нецелесообразно</w:t>
      </w:r>
      <w:proofErr w:type="gramStart"/>
      <w:r>
        <w:t>.</w:t>
      </w:r>
      <w:proofErr w:type="gramEnd"/>
      <w:r>
        <w:t xml:space="preserve"> Тем не </w:t>
      </w:r>
      <w:proofErr w:type="gramStart"/>
      <w:r>
        <w:t>менее</w:t>
      </w:r>
      <w:proofErr w:type="gramEnd"/>
      <w:r>
        <w:t xml:space="preserve"> функционал приложения</w:t>
      </w:r>
      <w:r>
        <w:t xml:space="preserve"> и универсальность алгоритмов позволят быстрее внедрить </w:t>
      </w:r>
      <w:r w:rsidR="00D1348C">
        <w:t>рабочую модель, если она будет создана на этих или на дополненных данных</w:t>
      </w:r>
      <w:r>
        <w:t>.</w:t>
      </w:r>
    </w:p>
    <w:p w:rsidR="00685674" w:rsidRDefault="00685674" w:rsidP="00D1348C">
      <w:pPr>
        <w:pStyle w:val="aa"/>
        <w:spacing w:line="240" w:lineRule="auto"/>
      </w:pPr>
      <w:r>
        <w:t>В приложении необходимо реализовать следующие функции:</w:t>
      </w:r>
    </w:p>
    <w:p w:rsidR="00685674" w:rsidRDefault="00685674" w:rsidP="00D1348C">
      <w:pPr>
        <w:pStyle w:val="aa"/>
        <w:numPr>
          <w:ilvl w:val="0"/>
          <w:numId w:val="9"/>
        </w:numPr>
        <w:spacing w:line="240" w:lineRule="auto"/>
      </w:pPr>
      <w:r>
        <w:t>выбор целевой переменной для предсказания;</w:t>
      </w:r>
    </w:p>
    <w:p w:rsidR="00685674" w:rsidRDefault="00685674" w:rsidP="00D1348C">
      <w:pPr>
        <w:pStyle w:val="aa"/>
        <w:numPr>
          <w:ilvl w:val="0"/>
          <w:numId w:val="9"/>
        </w:numPr>
        <w:spacing w:line="240" w:lineRule="auto"/>
      </w:pPr>
      <w:r>
        <w:t>ввод входных параметров;</w:t>
      </w:r>
    </w:p>
    <w:p w:rsidR="00685674" w:rsidRDefault="00685674" w:rsidP="00D1348C">
      <w:pPr>
        <w:pStyle w:val="aa"/>
        <w:numPr>
          <w:ilvl w:val="0"/>
          <w:numId w:val="9"/>
        </w:numPr>
        <w:spacing w:line="240" w:lineRule="auto"/>
      </w:pPr>
      <w:r>
        <w:t>проверка введенных параметров;</w:t>
      </w:r>
    </w:p>
    <w:p w:rsidR="00685674" w:rsidRDefault="00685674" w:rsidP="00D1348C">
      <w:pPr>
        <w:pStyle w:val="aa"/>
        <w:numPr>
          <w:ilvl w:val="0"/>
          <w:numId w:val="9"/>
        </w:numPr>
        <w:spacing w:line="240" w:lineRule="auto"/>
      </w:pPr>
      <w:r>
        <w:t>загрузка сохраненной модели, получение и отображение прогноза в</w:t>
      </w:r>
      <w:r>
        <w:t>ы</w:t>
      </w:r>
      <w:r>
        <w:t>ходных параметров.</w:t>
      </w:r>
    </w:p>
    <w:p w:rsidR="00685674" w:rsidRDefault="00D1348C" w:rsidP="00D1348C">
      <w:pPr>
        <w:pStyle w:val="aa"/>
        <w:spacing w:line="240" w:lineRule="auto"/>
      </w:pPr>
      <w:r>
        <w:t>В</w:t>
      </w:r>
      <w:r w:rsidR="00685674">
        <w:t xml:space="preserve">еб-приложение </w:t>
      </w:r>
      <w:r>
        <w:t xml:space="preserve">разработано </w:t>
      </w:r>
      <w:r w:rsidR="00685674">
        <w:t xml:space="preserve">с помощью языка </w:t>
      </w:r>
      <w:proofErr w:type="spellStart"/>
      <w:r w:rsidR="00685674">
        <w:t>Python</w:t>
      </w:r>
      <w:proofErr w:type="spellEnd"/>
      <w:r w:rsidR="00685674">
        <w:t xml:space="preserve">, </w:t>
      </w:r>
      <w:proofErr w:type="spellStart"/>
      <w:r w:rsidR="00685674">
        <w:t>фреймво</w:t>
      </w:r>
      <w:r w:rsidR="00685674">
        <w:t>р</w:t>
      </w:r>
      <w:r w:rsidR="00685674">
        <w:t>ка</w:t>
      </w:r>
      <w:proofErr w:type="spellEnd"/>
      <w:r w:rsidR="00685674">
        <w:t xml:space="preserve"> </w:t>
      </w:r>
      <w:proofErr w:type="spellStart"/>
      <w:r w:rsidR="00685674">
        <w:t>Flask</w:t>
      </w:r>
      <w:proofErr w:type="spellEnd"/>
      <w:r w:rsidR="00685674">
        <w:t xml:space="preserve"> и </w:t>
      </w:r>
      <w:proofErr w:type="spellStart"/>
      <w:r w:rsidR="00685674">
        <w:t>шаблонизатора</w:t>
      </w:r>
      <w:proofErr w:type="spellEnd"/>
      <w:r w:rsidR="00685674">
        <w:t xml:space="preserve"> </w:t>
      </w:r>
      <w:proofErr w:type="spellStart"/>
      <w:r w:rsidR="00685674">
        <w:t>Jinja</w:t>
      </w:r>
      <w:proofErr w:type="spellEnd"/>
      <w:r w:rsidR="00685674">
        <w:t>.</w:t>
      </w:r>
    </w:p>
    <w:p w:rsidR="004B02F7" w:rsidRPr="004B02F7" w:rsidRDefault="004B02F7" w:rsidP="00D134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Segoe UI" w:eastAsia="Times New Roman" w:hAnsi="Segoe UI" w:cs="Segoe UI"/>
          <w:color w:val="000000"/>
          <w:sz w:val="21"/>
          <w:szCs w:val="21"/>
          <w:lang w:val="ru-RU"/>
        </w:rPr>
      </w:pPr>
    </w:p>
    <w:p w:rsidR="006319A1" w:rsidRDefault="004B02F7" w:rsidP="004B02F7">
      <w:pPr>
        <w:spacing w:after="20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B02F7">
        <w:rPr>
          <w:noProof/>
          <w:lang w:val="ru-RU"/>
        </w:rPr>
        <w:drawing>
          <wp:inline distT="0" distB="0" distL="0" distR="0" wp14:anchorId="7768C7CF" wp14:editId="09C6385A">
            <wp:extent cx="4358333" cy="2667000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4637" cy="267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F7" w:rsidRPr="004B02F7" w:rsidRDefault="004B02F7" w:rsidP="004B02F7">
      <w:pPr>
        <w:spacing w:after="2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26 – скрипт приложения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4B02F7">
        <w:rPr>
          <w:rFonts w:ascii="Times New Roman" w:eastAsia="Times New Roman" w:hAnsi="Times New Roman" w:cs="Times New Roman"/>
          <w:sz w:val="28"/>
          <w:szCs w:val="28"/>
          <w:lang w:val="ru-RU"/>
        </w:rPr>
        <w:t>-3</w:t>
      </w:r>
    </w:p>
    <w:p w:rsidR="006319A1" w:rsidRDefault="006319A1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6319A1" w:rsidRPr="006319A1" w:rsidRDefault="006319A1" w:rsidP="00091260">
      <w:pPr>
        <w:pStyle w:val="a7"/>
        <w:numPr>
          <w:ilvl w:val="0"/>
          <w:numId w:val="2"/>
        </w:numPr>
        <w:tabs>
          <w:tab w:val="left" w:pos="540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319A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З</w:t>
      </w:r>
      <w:proofErr w:type="spellStart"/>
      <w:r w:rsidRPr="006319A1">
        <w:rPr>
          <w:rFonts w:ascii="Times New Roman" w:eastAsia="Times New Roman" w:hAnsi="Times New Roman" w:cs="Times New Roman"/>
          <w:b/>
          <w:sz w:val="28"/>
          <w:szCs w:val="28"/>
        </w:rPr>
        <w:t>аключение</w:t>
      </w:r>
      <w:proofErr w:type="spellEnd"/>
      <w:r w:rsidR="007E6B1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 Результаты и выводы</w:t>
      </w:r>
    </w:p>
    <w:p w:rsidR="004B02F7" w:rsidRDefault="004B02F7" w:rsidP="004B02F7">
      <w:pPr>
        <w:ind w:firstLine="53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685674" w:rsidRDefault="00685674" w:rsidP="00685674">
      <w:pPr>
        <w:tabs>
          <w:tab w:val="left" w:pos="540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Стоимость производства композитного материала высока. Зная характ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ристики компонентов, невозможно рассчитать свойства композита. </w:t>
      </w:r>
      <w:proofErr w:type="gramStart"/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Значит</w:t>
      </w:r>
      <w:proofErr w:type="gramEnd"/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получения заданных свойств требуется большое количество испытаний разли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ч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ных комбинаций. Сократить время и затраты на создание определенного материала могла бы помочь система поддержки производственных решений, п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685674">
        <w:rPr>
          <w:rFonts w:ascii="Times New Roman" w:eastAsia="Times New Roman" w:hAnsi="Times New Roman" w:cs="Times New Roman"/>
          <w:sz w:val="28"/>
          <w:szCs w:val="28"/>
          <w:lang w:val="ru-RU"/>
        </w:rPr>
        <w:t>строенная на принципах машинного обучения.</w:t>
      </w:r>
    </w:p>
    <w:p w:rsidR="004B02F7" w:rsidRDefault="00F56831" w:rsidP="00685674">
      <w:pPr>
        <w:tabs>
          <w:tab w:val="left" w:pos="540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Таким образом, вышеизложенные материалы демонстрируют требуемый объем 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>знани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й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навык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области </w:t>
      </w:r>
      <w:r w:rsidR="004B02F7"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="004B02F7"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B02F7">
        <w:rPr>
          <w:rFonts w:ascii="Times New Roman" w:eastAsia="Times New Roman" w:hAnsi="Times New Roman" w:cs="Times New Roman"/>
          <w:sz w:val="28"/>
          <w:szCs w:val="28"/>
          <w:lang w:val="en-US"/>
        </w:rPr>
        <w:t>Science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машинного обучения, баз данных, </w:t>
      </w:r>
      <w:proofErr w:type="spellStart"/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>нейросетей</w:t>
      </w:r>
      <w:proofErr w:type="spellEnd"/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больших чисел, которые были сформированы в период прохождения обучения на квалификационном курсе.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Цель выпускной квалификационной работы достигнута в полном объеме.</w:t>
      </w:r>
    </w:p>
    <w:p w:rsidR="004B02F7" w:rsidRPr="002C19DC" w:rsidRDefault="00F56831" w:rsidP="00685674">
      <w:pPr>
        <w:tabs>
          <w:tab w:val="left" w:pos="1134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данной работы решены следующие з</w:t>
      </w:r>
      <w:r w:rsidR="004B02F7"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>адачи:</w:t>
      </w:r>
    </w:p>
    <w:p w:rsidR="004B02F7" w:rsidRPr="004B02F7" w:rsidRDefault="004B02F7" w:rsidP="00685674">
      <w:pPr>
        <w:numPr>
          <w:ilvl w:val="0"/>
          <w:numId w:val="6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B02F7">
        <w:rPr>
          <w:rFonts w:ascii="Times New Roman" w:eastAsia="Times New Roman" w:hAnsi="Times New Roman" w:cs="Times New Roman"/>
          <w:sz w:val="28"/>
          <w:szCs w:val="28"/>
        </w:rPr>
        <w:t>Прове</w:t>
      </w:r>
      <w:proofErr w:type="spellStart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ден</w:t>
      </w:r>
      <w:proofErr w:type="spellEnd"/>
      <w:r w:rsidRPr="004B02F7">
        <w:rPr>
          <w:rFonts w:ascii="Times New Roman" w:eastAsia="Times New Roman" w:hAnsi="Times New Roman" w:cs="Times New Roman"/>
          <w:sz w:val="28"/>
          <w:szCs w:val="28"/>
        </w:rPr>
        <w:t xml:space="preserve"> разведочный анализ данных</w:t>
      </w:r>
      <w:r w:rsidRPr="004B02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Pr="004B02F7">
        <w:rPr>
          <w:rFonts w:ascii="Times New Roman" w:eastAsia="Times New Roman" w:hAnsi="Times New Roman" w:cs="Times New Roman"/>
          <w:sz w:val="28"/>
          <w:szCs w:val="28"/>
        </w:rPr>
        <w:t>предобработк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Pr="004B02F7">
        <w:rPr>
          <w:rFonts w:ascii="Times New Roman" w:eastAsia="Times New Roman" w:hAnsi="Times New Roman" w:cs="Times New Roman"/>
          <w:sz w:val="28"/>
          <w:szCs w:val="28"/>
        </w:rPr>
        <w:t xml:space="preserve"> данных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(очистка от выбросов, нормализация, проверка пропусков и дубликатов)</w:t>
      </w:r>
      <w:r w:rsidRPr="004B02F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B02F7" w:rsidRPr="002C19DC" w:rsidRDefault="004B02F7" w:rsidP="00685674">
      <w:pPr>
        <w:numPr>
          <w:ilvl w:val="0"/>
          <w:numId w:val="6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C19DC">
        <w:rPr>
          <w:rFonts w:ascii="Times New Roman" w:eastAsia="Times New Roman" w:hAnsi="Times New Roman" w:cs="Times New Roman"/>
          <w:sz w:val="28"/>
          <w:szCs w:val="28"/>
        </w:rPr>
        <w:t>Обуч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ены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28</w:t>
      </w:r>
      <w:r w:rsidRPr="002C19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C19DC">
        <w:rPr>
          <w:rFonts w:ascii="Times New Roman" w:eastAsia="Times New Roman" w:hAnsi="Times New Roman" w:cs="Times New Roman"/>
          <w:sz w:val="28"/>
          <w:szCs w:val="28"/>
        </w:rPr>
        <w:t>моделей для прогноза модуля упругости при растяжении и прочности при растяжении.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Произведена о</w:t>
      </w:r>
      <w:r>
        <w:rPr>
          <w:rFonts w:ascii="Times New Roman" w:eastAsia="Times New Roman" w:hAnsi="Times New Roman" w:cs="Times New Roman"/>
          <w:sz w:val="28"/>
          <w:szCs w:val="28"/>
        </w:rPr>
        <w:t>цен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ка их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точност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тренировочном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 тестовом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датасете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, отобраны две наилучшие модели.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B02F7" w:rsidRPr="002C19DC" w:rsidRDefault="00F56831" w:rsidP="00685674">
      <w:pPr>
        <w:numPr>
          <w:ilvl w:val="0"/>
          <w:numId w:val="6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Сформированы 3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нейронн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ые</w:t>
      </w:r>
      <w:proofErr w:type="spellEnd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сет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дающие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рекоменд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ацию</w:t>
      </w:r>
      <w:proofErr w:type="spellEnd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соотношени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матрица-наполнитель.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Проведена о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цен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ка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точност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B02F7">
        <w:rPr>
          <w:rFonts w:ascii="Times New Roman" w:eastAsia="Times New Roman" w:hAnsi="Times New Roman" w:cs="Times New Roman"/>
          <w:sz w:val="28"/>
          <w:szCs w:val="28"/>
          <w:lang w:val="ru-RU"/>
        </w:rPr>
        <w:t>прогноза</w:t>
      </w:r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gram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тренировочном</w:t>
      </w:r>
      <w:proofErr w:type="gramEnd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 и тестовом </w:t>
      </w:r>
      <w:proofErr w:type="spellStart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>датасете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определена наилучшая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нейросеть</w:t>
      </w:r>
      <w:proofErr w:type="spellEnd"/>
      <w:r w:rsidR="004B02F7" w:rsidRPr="00EF1A4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4B02F7" w:rsidRPr="00F56831" w:rsidRDefault="004B02F7" w:rsidP="00685674">
      <w:pPr>
        <w:numPr>
          <w:ilvl w:val="0"/>
          <w:numId w:val="6"/>
        </w:numPr>
        <w:tabs>
          <w:tab w:val="left" w:pos="1134"/>
        </w:tabs>
        <w:spacing w:line="240" w:lineRule="auto"/>
        <w:ind w:left="0" w:firstLine="737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Разработа</w:t>
      </w:r>
      <w:proofErr w:type="spellEnd"/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приложение с интерфейсом командной строки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основе двух лучших моделей машинного обучения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F5683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одной нейронной сети, показавшей наилучшие результаты</w:t>
      </w:r>
      <w:r w:rsidRPr="00F5683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6319A1" w:rsidRDefault="006319A1" w:rsidP="00685674">
      <w:pPr>
        <w:spacing w:after="20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B02F7" w:rsidRDefault="004B02F7" w:rsidP="00685674">
      <w:pPr>
        <w:spacing w:after="20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 w:type="page"/>
      </w:r>
    </w:p>
    <w:p w:rsidR="006319A1" w:rsidRDefault="006319A1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6319A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Б</w:t>
      </w:r>
      <w:proofErr w:type="spellStart"/>
      <w:r w:rsidRPr="006319A1">
        <w:rPr>
          <w:rFonts w:ascii="Times New Roman" w:eastAsia="Times New Roman" w:hAnsi="Times New Roman" w:cs="Times New Roman"/>
          <w:b/>
          <w:sz w:val="28"/>
          <w:szCs w:val="28"/>
        </w:rPr>
        <w:t>иблиографический</w:t>
      </w:r>
      <w:proofErr w:type="spellEnd"/>
      <w:r w:rsidRPr="006319A1">
        <w:rPr>
          <w:rFonts w:ascii="Times New Roman" w:eastAsia="Times New Roman" w:hAnsi="Times New Roman" w:cs="Times New Roman"/>
          <w:b/>
          <w:sz w:val="28"/>
          <w:szCs w:val="28"/>
        </w:rPr>
        <w:t xml:space="preserve"> список</w:t>
      </w:r>
    </w:p>
    <w:p w:rsidR="006319A1" w:rsidRPr="006319A1" w:rsidRDefault="006319A1" w:rsidP="006319A1">
      <w:pPr>
        <w:tabs>
          <w:tab w:val="left" w:pos="540"/>
        </w:tabs>
        <w:spacing w:line="240" w:lineRule="auto"/>
        <w:ind w:left="53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06731E" w:rsidRDefault="0006731E" w:rsidP="00685674">
      <w:pPr>
        <w:pStyle w:val="aa"/>
        <w:spacing w:line="240" w:lineRule="auto"/>
      </w:pPr>
      <w:r>
        <w:t xml:space="preserve">1. </w:t>
      </w:r>
      <w:r w:rsidRPr="0006731E">
        <w:t>Федеральный закон от 27.07.2006 N 149-ФЗ (ред. от 25.11.2017) «Об информации, информационных технологиях и о защите информации» (с изм. и доп., вступ. в силу с 01.01.2018)</w:t>
      </w:r>
    </w:p>
    <w:p w:rsidR="0006731E" w:rsidRDefault="0006731E" w:rsidP="00685674">
      <w:pPr>
        <w:pStyle w:val="aa"/>
        <w:spacing w:line="240" w:lineRule="auto"/>
      </w:pPr>
      <w:r>
        <w:t xml:space="preserve">2. </w:t>
      </w:r>
      <w:r w:rsidRPr="0006731E">
        <w:t>Федеральный закон от 20.07.2004 N 72-ФЗ "О внесении изменений в Закон Российской Федерации "Об авторском праве и смежных правах" // Российская газета. — 2004. — № 159 (28 июля).</w:t>
      </w:r>
    </w:p>
    <w:p w:rsidR="0006731E" w:rsidRDefault="0006731E" w:rsidP="00685674">
      <w:pPr>
        <w:pStyle w:val="aa"/>
        <w:spacing w:line="240" w:lineRule="auto"/>
      </w:pPr>
      <w:r>
        <w:t xml:space="preserve">3. </w:t>
      </w:r>
      <w:proofErr w:type="spellStart"/>
      <w:r>
        <w:t>ГрасД</w:t>
      </w:r>
      <w:proofErr w:type="spellEnd"/>
      <w:r>
        <w:t xml:space="preserve">.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. Наука о данных с нуля: Пер. с англ. - 2-е изд., </w:t>
      </w:r>
      <w:proofErr w:type="spellStart"/>
      <w:r>
        <w:t>перераб</w:t>
      </w:r>
      <w:proofErr w:type="spellEnd"/>
      <w:r>
        <w:t>. и доп. - СПб.: БХВ-</w:t>
      </w:r>
      <w:proofErr w:type="spellStart"/>
      <w:r>
        <w:t>Петербур</w:t>
      </w:r>
      <w:proofErr w:type="gramStart"/>
      <w:r>
        <w:t>r</w:t>
      </w:r>
      <w:proofErr w:type="spellEnd"/>
      <w:proofErr w:type="gramEnd"/>
      <w:r>
        <w:t>, 2021. - 416 с.: ил.</w:t>
      </w:r>
    </w:p>
    <w:p w:rsidR="0006731E" w:rsidRDefault="0006731E" w:rsidP="00685674">
      <w:pPr>
        <w:pStyle w:val="aa"/>
        <w:spacing w:line="240" w:lineRule="auto"/>
      </w:pPr>
      <w:r>
        <w:t xml:space="preserve">4. Силен Дэви, </w:t>
      </w:r>
      <w:proofErr w:type="spellStart"/>
      <w:r>
        <w:t>Мейсман</w:t>
      </w:r>
      <w:proofErr w:type="spellEnd"/>
      <w:r>
        <w:t xml:space="preserve"> </w:t>
      </w:r>
      <w:proofErr w:type="spellStart"/>
      <w:r>
        <w:t>Арно</w:t>
      </w:r>
      <w:proofErr w:type="spellEnd"/>
      <w:r>
        <w:t xml:space="preserve">, Али </w:t>
      </w:r>
      <w:proofErr w:type="spellStart"/>
      <w:r>
        <w:t>Мохамед</w:t>
      </w:r>
      <w:proofErr w:type="spellEnd"/>
      <w:r>
        <w:t>. Основы</w:t>
      </w:r>
      <w:r w:rsidRPr="00D4345E">
        <w:rPr>
          <w:lang w:val="en-US"/>
        </w:rPr>
        <w:t xml:space="preserve"> Data Science </w:t>
      </w:r>
      <w:r>
        <w:t>и</w:t>
      </w:r>
      <w:r w:rsidRPr="00D4345E">
        <w:rPr>
          <w:lang w:val="en-US"/>
        </w:rPr>
        <w:t xml:space="preserve"> Big Data. </w:t>
      </w:r>
      <w:proofErr w:type="spellStart"/>
      <w:r>
        <w:t>Python</w:t>
      </w:r>
      <w:proofErr w:type="spellEnd"/>
      <w:r>
        <w:t xml:space="preserve"> и наука о данных. – СПб</w:t>
      </w:r>
      <w:proofErr w:type="gramStart"/>
      <w:r>
        <w:t xml:space="preserve">.: </w:t>
      </w:r>
      <w:proofErr w:type="gramEnd"/>
      <w:r>
        <w:t>Питер, 2017. – 336 с.: ил.</w:t>
      </w:r>
    </w:p>
    <w:p w:rsidR="0006731E" w:rsidRDefault="0006731E" w:rsidP="00685674">
      <w:pPr>
        <w:pStyle w:val="aa"/>
        <w:spacing w:line="240" w:lineRule="auto"/>
      </w:pPr>
      <w:r>
        <w:t>5. Композиционные материалы</w:t>
      </w:r>
      <w:proofErr w:type="gramStart"/>
      <w:r>
        <w:t xml:space="preserve"> :</w:t>
      </w:r>
      <w:proofErr w:type="gramEnd"/>
      <w:r>
        <w:t xml:space="preserve"> учебное пособие для вузов / Д. А. Иванов, А. И. Ситников, С. Д. </w:t>
      </w:r>
      <w:proofErr w:type="spellStart"/>
      <w:r>
        <w:t>Шляпин</w:t>
      </w:r>
      <w:proofErr w:type="spellEnd"/>
      <w:r>
        <w:t xml:space="preserve"> ; под редакцией А. А. Ильина. — Москва</w:t>
      </w:r>
      <w:proofErr w:type="gramStart"/>
      <w:r>
        <w:t xml:space="preserve">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>, 2019 — 253 с. — (Высшее образование). — Текст</w:t>
      </w:r>
      <w:proofErr w:type="gramStart"/>
      <w:r>
        <w:t xml:space="preserve"> :</w:t>
      </w:r>
      <w:proofErr w:type="gramEnd"/>
      <w:r>
        <w:t xml:space="preserve"> непосредственный.</w:t>
      </w:r>
    </w:p>
    <w:p w:rsidR="0006731E" w:rsidRDefault="0006731E" w:rsidP="00685674">
      <w:pPr>
        <w:pStyle w:val="aa"/>
        <w:spacing w:line="240" w:lineRule="auto"/>
      </w:pPr>
      <w:r>
        <w:t xml:space="preserve">6. Документация по языку программирования </w:t>
      </w:r>
      <w:proofErr w:type="spellStart"/>
      <w:r>
        <w:t>python</w:t>
      </w:r>
      <w:proofErr w:type="spellEnd"/>
      <w:r>
        <w:t xml:space="preserve">: – Режим доступа:  </w:t>
      </w:r>
      <w:hyperlink r:id="rId39">
        <w:r>
          <w:t>https://docs.python.org/3.8/index.html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7. Документация по библиотеке </w:t>
      </w:r>
      <w:proofErr w:type="spellStart"/>
      <w:r>
        <w:t>matplotlib</w:t>
      </w:r>
      <w:proofErr w:type="spellEnd"/>
      <w:r>
        <w:t xml:space="preserve">: – Режим доступа: </w:t>
      </w:r>
      <w:hyperlink r:id="rId40">
        <w:r>
          <w:t>https://matplotlib.org/stable/users/index.html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8. Документация по библиотеке </w:t>
      </w:r>
      <w:proofErr w:type="spellStart"/>
      <w:r>
        <w:t>seaborn</w:t>
      </w:r>
      <w:proofErr w:type="spellEnd"/>
      <w:r>
        <w:t xml:space="preserve">: – Режим доступа: </w:t>
      </w:r>
      <w:hyperlink r:id="rId41">
        <w:r>
          <w:t>https://seaborn.pydata.org/tutorial.html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9. Документация по библиотеке </w:t>
      </w:r>
      <w:proofErr w:type="spellStart"/>
      <w:r>
        <w:t>sklearn</w:t>
      </w:r>
      <w:proofErr w:type="spellEnd"/>
      <w:r>
        <w:t xml:space="preserve">: – Режим доступа: </w:t>
      </w:r>
      <w:hyperlink r:id="rId42">
        <w:r>
          <w:t>https://scikit-learn.org/stable/user_guide.html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10. Документация по библиотеке </w:t>
      </w:r>
      <w:proofErr w:type="spellStart"/>
      <w:r>
        <w:t>keras</w:t>
      </w:r>
      <w:proofErr w:type="spellEnd"/>
      <w:r>
        <w:t xml:space="preserve">: – Режим доступа: </w:t>
      </w:r>
      <w:hyperlink r:id="rId43">
        <w:r>
          <w:t>https://keras.io/api/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11. Документация по библиотеке </w:t>
      </w:r>
      <w:proofErr w:type="spellStart"/>
      <w:r>
        <w:t>numpy</w:t>
      </w:r>
      <w:proofErr w:type="spellEnd"/>
      <w:r>
        <w:t xml:space="preserve">: – Режим доступа: </w:t>
      </w:r>
      <w:hyperlink r:id="rId44" w:anchor="user" w:history="1">
        <w:r>
          <w:t>https://numpy.org/doc/1.22/user/index.html#user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12. Документация по библиотеке </w:t>
      </w:r>
      <w:proofErr w:type="spellStart"/>
      <w:r>
        <w:t>pandas</w:t>
      </w:r>
      <w:proofErr w:type="spellEnd"/>
      <w:r>
        <w:t xml:space="preserve">: – Режим доступа: </w:t>
      </w:r>
      <w:hyperlink r:id="rId45" w:anchor="user-guide" w:history="1">
        <w:r>
          <w:t>https://pandas.pydata.org/docs/user_guide/index.html#user-guide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</w:p>
    <w:p w:rsidR="0006731E" w:rsidRDefault="0006731E" w:rsidP="00685674">
      <w:pPr>
        <w:pStyle w:val="aa"/>
        <w:spacing w:line="240" w:lineRule="auto"/>
      </w:pPr>
      <w:r>
        <w:t xml:space="preserve">13. </w:t>
      </w:r>
      <w:proofErr w:type="spellStart"/>
      <w:r>
        <w:t>Andre</w:t>
      </w:r>
      <w:proofErr w:type="spellEnd"/>
      <w:r>
        <w:t xml:space="preserve"> </w:t>
      </w:r>
      <w:proofErr w:type="spellStart"/>
      <w:r>
        <w:t>Ye</w:t>
      </w:r>
      <w:proofErr w:type="spellEnd"/>
      <w:r>
        <w:t xml:space="preserve">. 5 алгоритмов регрессии в машинном обучении, о которых вам следует знать: – Режим </w:t>
      </w:r>
      <w:proofErr w:type="spellStart"/>
      <w:r>
        <w:t>доступа:</w:t>
      </w:r>
      <w:hyperlink r:id="rId46">
        <w:r>
          <w:t>https</w:t>
        </w:r>
        <w:proofErr w:type="spellEnd"/>
        <w:r>
          <w:t>://habr.com/</w:t>
        </w:r>
        <w:proofErr w:type="spellStart"/>
        <w:r>
          <w:t>ru</w:t>
        </w:r>
        <w:proofErr w:type="spellEnd"/>
        <w:r>
          <w:t>/</w:t>
        </w:r>
        <w:proofErr w:type="spellStart"/>
        <w:r>
          <w:t>company</w:t>
        </w:r>
        <w:proofErr w:type="spellEnd"/>
        <w:r>
          <w:t>/</w:t>
        </w:r>
        <w:proofErr w:type="spellStart"/>
        <w:r>
          <w:t>vk</w:t>
        </w:r>
        <w:proofErr w:type="spellEnd"/>
        <w:r>
          <w:t>/</w:t>
        </w:r>
        <w:proofErr w:type="spellStart"/>
        <w:r>
          <w:t>blog</w:t>
        </w:r>
        <w:proofErr w:type="spellEnd"/>
        <w:r>
          <w:t>/513842/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14.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Метод k-ближайших соседей (k-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neighbour</w:t>
      </w:r>
      <w:proofErr w:type="spellEnd"/>
      <w:r>
        <w:t xml:space="preserve">): – Режим доступа: </w:t>
      </w:r>
      <w:hyperlink r:id="rId47">
        <w:r>
          <w:t>https://proglib.io/p/metod-k-blizhayshih-sosedey-k-nearest-neighbour-2021-07-19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15. </w:t>
      </w:r>
      <w:proofErr w:type="spellStart"/>
      <w:r>
        <w:t>Yury</w:t>
      </w:r>
      <w:proofErr w:type="spellEnd"/>
      <w:r>
        <w:t xml:space="preserve"> </w:t>
      </w:r>
      <w:proofErr w:type="spellStart"/>
      <w:r>
        <w:t>Kashnitsky</w:t>
      </w:r>
      <w:proofErr w:type="spellEnd"/>
      <w:r>
        <w:t xml:space="preserve">. Открытый курс машинного обучения. Тема 3. Классификация, деревья решений и метод ближайших соседей: – Режим доступа: </w:t>
      </w:r>
      <w:hyperlink r:id="rId48">
        <w:r>
          <w:t>https://habr.com/ru/company/ods/blog/322534/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16. </w:t>
      </w:r>
      <w:proofErr w:type="spellStart"/>
      <w:r>
        <w:t>Yury</w:t>
      </w:r>
      <w:proofErr w:type="spellEnd"/>
      <w:r>
        <w:t xml:space="preserve"> </w:t>
      </w:r>
      <w:proofErr w:type="spellStart"/>
      <w:r>
        <w:t>Kashnitsky</w:t>
      </w:r>
      <w:proofErr w:type="spellEnd"/>
      <w:r>
        <w:t xml:space="preserve">. Открытый курс машинного обучения. Тема 5. Композиции: </w:t>
      </w:r>
      <w:proofErr w:type="spellStart"/>
      <w:r>
        <w:t>бэггинг</w:t>
      </w:r>
      <w:proofErr w:type="spellEnd"/>
      <w:r>
        <w:t xml:space="preserve">, случайный лес: – Режим доступа: </w:t>
      </w:r>
      <w:hyperlink r:id="rId49">
        <w:r>
          <w:t>https://habr.com/ru/company/ods/blog/324402/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17.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Машинное обучение для начинающих: алгоритм случайного леса (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Forest</w:t>
      </w:r>
      <w:proofErr w:type="spellEnd"/>
      <w:r>
        <w:t xml:space="preserve">): – Режим доступа: </w:t>
      </w:r>
      <w:hyperlink r:id="rId50">
        <w:r>
          <w:t>https://proglib.io/p/mashinnoe-obuchenie-dlya-nachinayushchih-algoritm-sluchaynogo-lesa-random-forest-2021-08-12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18.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 xml:space="preserve">. Решаем задачи машинного обучения с помощью алгоритма градиентного </w:t>
      </w:r>
      <w:proofErr w:type="spellStart"/>
      <w:r>
        <w:t>бустинга</w:t>
      </w:r>
      <w:proofErr w:type="spellEnd"/>
      <w:r>
        <w:t xml:space="preserve">: – Режим доступа: </w:t>
      </w:r>
      <w:hyperlink r:id="rId51">
        <w:r>
          <w:t>https://proglib.io/p/reshaem-zadachi-mashinnogo-obucheniya-s-pomoshchyu-algoritma-gradientnogo-bustinga-2021-11-25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19. Руководство по быстрому старту в </w:t>
      </w:r>
      <w:proofErr w:type="spellStart"/>
      <w:r>
        <w:t>flask</w:t>
      </w:r>
      <w:proofErr w:type="spellEnd"/>
      <w:r>
        <w:t xml:space="preserve">: – Режим доступа: </w:t>
      </w:r>
      <w:hyperlink r:id="rId52">
        <w:r>
          <w:t>https://flask-russian-docs.readthedocs.io/ru/latest/quickstart.html</w:t>
        </w:r>
      </w:hyperlink>
      <w:r>
        <w:t>.</w:t>
      </w:r>
    </w:p>
    <w:p w:rsidR="0006731E" w:rsidRDefault="0006731E" w:rsidP="00685674">
      <w:pPr>
        <w:pStyle w:val="aa"/>
        <w:spacing w:line="240" w:lineRule="auto"/>
      </w:pPr>
      <w:r>
        <w:t xml:space="preserve">20. </w:t>
      </w:r>
      <w:proofErr w:type="spellStart"/>
      <w:r>
        <w:t>Loginom</w:t>
      </w:r>
      <w:proofErr w:type="spellEnd"/>
      <w:r>
        <w:t xml:space="preserve"> Вики. Алгоритмы: – Режим доступа: </w:t>
      </w:r>
      <w:hyperlink r:id="rId53">
        <w:r>
          <w:t>https://wiki.loginom.ru/algorithms.html</w:t>
        </w:r>
      </w:hyperlink>
      <w:r>
        <w:t>.</w:t>
      </w:r>
    </w:p>
    <w:p w:rsidR="007D39E3" w:rsidRDefault="007D39E3" w:rsidP="006319A1">
      <w:pPr>
        <w:spacing w:line="360" w:lineRule="auto"/>
      </w:pPr>
    </w:p>
    <w:sectPr w:rsidR="007D39E3" w:rsidSect="006319A1">
      <w:headerReference w:type="default" r:id="rId54"/>
      <w:footerReference w:type="default" r:id="rId55"/>
      <w:headerReference w:type="first" r:id="rId56"/>
      <w:pgSz w:w="11909" w:h="16834"/>
      <w:pgMar w:top="1134" w:right="567" w:bottom="851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3CC1" w:rsidRDefault="00403CC1" w:rsidP="006319A1">
      <w:pPr>
        <w:spacing w:line="240" w:lineRule="auto"/>
      </w:pPr>
      <w:r>
        <w:separator/>
      </w:r>
    </w:p>
  </w:endnote>
  <w:endnote w:type="continuationSeparator" w:id="0">
    <w:p w:rsidR="00403CC1" w:rsidRDefault="00403CC1" w:rsidP="006319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erif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8BA" w:rsidRDefault="000D68BA" w:rsidP="006319A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1348C">
      <w:rPr>
        <w:noProof/>
        <w:color w:val="000000"/>
      </w:rPr>
      <w:t>21</w:t>
    </w:r>
    <w:r>
      <w:rPr>
        <w:color w:val="000000"/>
      </w:rPr>
      <w:fldChar w:fldCharType="end"/>
    </w:r>
  </w:p>
  <w:p w:rsidR="000D68BA" w:rsidRDefault="000D68B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3CC1" w:rsidRDefault="00403CC1" w:rsidP="006319A1">
      <w:pPr>
        <w:spacing w:line="240" w:lineRule="auto"/>
      </w:pPr>
      <w:r>
        <w:separator/>
      </w:r>
    </w:p>
  </w:footnote>
  <w:footnote w:type="continuationSeparator" w:id="0">
    <w:p w:rsidR="00403CC1" w:rsidRDefault="00403CC1" w:rsidP="006319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8BA" w:rsidRDefault="000D68B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8BA" w:rsidRDefault="000D68BA">
    <w:pPr>
      <w:pStyle w:val="a3"/>
    </w:pPr>
    <w:r>
      <w:rPr>
        <w:noProof/>
        <w:lang w:val="ru-RU"/>
      </w:rPr>
      <w:drawing>
        <wp:anchor distT="0" distB="0" distL="114300" distR="114300" simplePos="0" relativeHeight="251659264" behindDoc="0" locked="0" layoutInCell="1" hidden="0" allowOverlap="1" wp14:anchorId="64BFAEC2" wp14:editId="28A02C22">
          <wp:simplePos x="0" y="0"/>
          <wp:positionH relativeFrom="column">
            <wp:posOffset>3714750</wp:posOffset>
          </wp:positionH>
          <wp:positionV relativeFrom="paragraph">
            <wp:posOffset>-27940</wp:posOffset>
          </wp:positionV>
          <wp:extent cx="2724150" cy="742950"/>
          <wp:effectExtent l="0" t="0" r="0" b="0"/>
          <wp:wrapTopAndBottom distT="0" distB="0"/>
          <wp:docPr id="1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205EFE"/>
    <w:multiLevelType w:val="multilevel"/>
    <w:tmpl w:val="26D88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24B27188"/>
    <w:multiLevelType w:val="multilevel"/>
    <w:tmpl w:val="6C7AF248"/>
    <w:lvl w:ilvl="0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28" w:hanging="42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9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5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3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5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79" w:hanging="2160"/>
      </w:pPr>
      <w:rPr>
        <w:rFonts w:hint="default"/>
      </w:rPr>
    </w:lvl>
  </w:abstractNum>
  <w:abstractNum w:abstractNumId="2">
    <w:nsid w:val="2774365E"/>
    <w:multiLevelType w:val="multilevel"/>
    <w:tmpl w:val="FFAC025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285B620F"/>
    <w:multiLevelType w:val="multilevel"/>
    <w:tmpl w:val="C6AADC2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4">
    <w:nsid w:val="28D70261"/>
    <w:multiLevelType w:val="multilevel"/>
    <w:tmpl w:val="C6AADC2E"/>
    <w:lvl w:ilvl="0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1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9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7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9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5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9" w:hanging="2160"/>
      </w:pPr>
      <w:rPr>
        <w:rFonts w:hint="default"/>
      </w:rPr>
    </w:lvl>
  </w:abstractNum>
  <w:abstractNum w:abstractNumId="5">
    <w:nsid w:val="44900348"/>
    <w:multiLevelType w:val="multilevel"/>
    <w:tmpl w:val="C6AADC2E"/>
    <w:lvl w:ilvl="0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1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9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7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9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5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9" w:hanging="2160"/>
      </w:pPr>
      <w:rPr>
        <w:rFonts w:hint="default"/>
      </w:rPr>
    </w:lvl>
  </w:abstractNum>
  <w:abstractNum w:abstractNumId="6">
    <w:nsid w:val="45C56A08"/>
    <w:multiLevelType w:val="multilevel"/>
    <w:tmpl w:val="F50699DA"/>
    <w:lvl w:ilvl="0">
      <w:start w:val="1"/>
      <w:numFmt w:val="decimal"/>
      <w:lvlText w:val="%1)"/>
      <w:lvlJc w:val="left"/>
      <w:pPr>
        <w:ind w:left="90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6A35348E"/>
    <w:multiLevelType w:val="multilevel"/>
    <w:tmpl w:val="C6AADC2E"/>
    <w:lvl w:ilvl="0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1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9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7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9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5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9" w:hanging="2160"/>
      </w:pPr>
      <w:rPr>
        <w:rFonts w:hint="default"/>
      </w:rPr>
    </w:lvl>
  </w:abstractNum>
  <w:abstractNum w:abstractNumId="8">
    <w:nsid w:val="78EF33D5"/>
    <w:multiLevelType w:val="multilevel"/>
    <w:tmpl w:val="4D6815F6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2"/>
  </w:num>
  <w:num w:numId="5">
    <w:abstractNumId w:val="7"/>
  </w:num>
  <w:num w:numId="6">
    <w:abstractNumId w:val="3"/>
  </w:num>
  <w:num w:numId="7">
    <w:abstractNumId w:val="1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0C20"/>
    <w:rsid w:val="00047672"/>
    <w:rsid w:val="0006731E"/>
    <w:rsid w:val="00091260"/>
    <w:rsid w:val="000C4901"/>
    <w:rsid w:val="000D68BA"/>
    <w:rsid w:val="001355E9"/>
    <w:rsid w:val="001B3998"/>
    <w:rsid w:val="002B5E64"/>
    <w:rsid w:val="002C19DC"/>
    <w:rsid w:val="00324D81"/>
    <w:rsid w:val="00325815"/>
    <w:rsid w:val="00403CC1"/>
    <w:rsid w:val="004730EC"/>
    <w:rsid w:val="004B02F7"/>
    <w:rsid w:val="00557A85"/>
    <w:rsid w:val="005D2328"/>
    <w:rsid w:val="006319A1"/>
    <w:rsid w:val="00685674"/>
    <w:rsid w:val="006C5B4C"/>
    <w:rsid w:val="007A27D3"/>
    <w:rsid w:val="007B2C8C"/>
    <w:rsid w:val="007D39E3"/>
    <w:rsid w:val="007E6B13"/>
    <w:rsid w:val="00806E69"/>
    <w:rsid w:val="008167FF"/>
    <w:rsid w:val="009640B9"/>
    <w:rsid w:val="009F1138"/>
    <w:rsid w:val="00AA3226"/>
    <w:rsid w:val="00C06852"/>
    <w:rsid w:val="00CC2E2D"/>
    <w:rsid w:val="00D1348C"/>
    <w:rsid w:val="00DE0C20"/>
    <w:rsid w:val="00E479A5"/>
    <w:rsid w:val="00EF1A43"/>
    <w:rsid w:val="00EF3AEC"/>
    <w:rsid w:val="00F5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319A1"/>
    <w:pPr>
      <w:spacing w:after="0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19A1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319A1"/>
    <w:rPr>
      <w:rFonts w:ascii="Arial" w:eastAsia="Arial" w:hAnsi="Arial" w:cs="Arial"/>
      <w:lang w:val="ru" w:eastAsia="ru-RU"/>
    </w:rPr>
  </w:style>
  <w:style w:type="paragraph" w:styleId="a5">
    <w:name w:val="footer"/>
    <w:basedOn w:val="a"/>
    <w:link w:val="a6"/>
    <w:uiPriority w:val="99"/>
    <w:unhideWhenUsed/>
    <w:rsid w:val="006319A1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319A1"/>
    <w:rPr>
      <w:rFonts w:ascii="Arial" w:eastAsia="Arial" w:hAnsi="Arial" w:cs="Arial"/>
      <w:lang w:val="ru" w:eastAsia="ru-RU"/>
    </w:rPr>
  </w:style>
  <w:style w:type="paragraph" w:styleId="a7">
    <w:name w:val="List Paragraph"/>
    <w:basedOn w:val="a"/>
    <w:uiPriority w:val="34"/>
    <w:qFormat/>
    <w:rsid w:val="006319A1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6319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319A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6319A1"/>
  </w:style>
  <w:style w:type="character" w:customStyle="1" w:styleId="nn">
    <w:name w:val="nn"/>
    <w:basedOn w:val="a0"/>
    <w:rsid w:val="006319A1"/>
  </w:style>
  <w:style w:type="character" w:customStyle="1" w:styleId="k">
    <w:name w:val="k"/>
    <w:basedOn w:val="a0"/>
    <w:rsid w:val="006319A1"/>
  </w:style>
  <w:style w:type="character" w:customStyle="1" w:styleId="c1">
    <w:name w:val="c1"/>
    <w:basedOn w:val="a0"/>
    <w:rsid w:val="006319A1"/>
  </w:style>
  <w:style w:type="character" w:customStyle="1" w:styleId="n">
    <w:name w:val="n"/>
    <w:basedOn w:val="a0"/>
    <w:rsid w:val="006319A1"/>
  </w:style>
  <w:style w:type="character" w:customStyle="1" w:styleId="p">
    <w:name w:val="p"/>
    <w:basedOn w:val="a0"/>
    <w:rsid w:val="006319A1"/>
  </w:style>
  <w:style w:type="character" w:customStyle="1" w:styleId="nb">
    <w:name w:val="nb"/>
    <w:basedOn w:val="a0"/>
    <w:rsid w:val="006319A1"/>
  </w:style>
  <w:style w:type="character" w:customStyle="1" w:styleId="o">
    <w:name w:val="o"/>
    <w:basedOn w:val="a0"/>
    <w:rsid w:val="006319A1"/>
  </w:style>
  <w:style w:type="character" w:customStyle="1" w:styleId="s1">
    <w:name w:val="s1"/>
    <w:basedOn w:val="a0"/>
    <w:rsid w:val="006319A1"/>
  </w:style>
  <w:style w:type="character" w:customStyle="1" w:styleId="mi">
    <w:name w:val="mi"/>
    <w:basedOn w:val="a0"/>
    <w:rsid w:val="006319A1"/>
  </w:style>
  <w:style w:type="character" w:customStyle="1" w:styleId="sa">
    <w:name w:val="sa"/>
    <w:basedOn w:val="a0"/>
    <w:rsid w:val="006319A1"/>
  </w:style>
  <w:style w:type="character" w:customStyle="1" w:styleId="nf">
    <w:name w:val="nf"/>
    <w:basedOn w:val="a0"/>
    <w:rsid w:val="006319A1"/>
  </w:style>
  <w:style w:type="character" w:customStyle="1" w:styleId="ow">
    <w:name w:val="ow"/>
    <w:basedOn w:val="a0"/>
    <w:rsid w:val="006319A1"/>
  </w:style>
  <w:style w:type="character" w:customStyle="1" w:styleId="si">
    <w:name w:val="si"/>
    <w:basedOn w:val="a0"/>
    <w:rsid w:val="006319A1"/>
  </w:style>
  <w:style w:type="character" w:customStyle="1" w:styleId="mf">
    <w:name w:val="mf"/>
    <w:basedOn w:val="a0"/>
    <w:rsid w:val="006319A1"/>
  </w:style>
  <w:style w:type="character" w:customStyle="1" w:styleId="se">
    <w:name w:val="se"/>
    <w:basedOn w:val="a0"/>
    <w:rsid w:val="006319A1"/>
  </w:style>
  <w:style w:type="character" w:customStyle="1" w:styleId="kc">
    <w:name w:val="kc"/>
    <w:basedOn w:val="a0"/>
    <w:rsid w:val="006319A1"/>
  </w:style>
  <w:style w:type="character" w:customStyle="1" w:styleId="s2">
    <w:name w:val="s2"/>
    <w:basedOn w:val="a0"/>
    <w:rsid w:val="006319A1"/>
  </w:style>
  <w:style w:type="character" w:customStyle="1" w:styleId="ne">
    <w:name w:val="ne"/>
    <w:basedOn w:val="a0"/>
    <w:rsid w:val="006319A1"/>
  </w:style>
  <w:style w:type="character" w:customStyle="1" w:styleId="vm">
    <w:name w:val="vm"/>
    <w:basedOn w:val="a0"/>
    <w:rsid w:val="006319A1"/>
  </w:style>
  <w:style w:type="paragraph" w:styleId="a8">
    <w:name w:val="Balloon Text"/>
    <w:basedOn w:val="a"/>
    <w:link w:val="a9"/>
    <w:uiPriority w:val="99"/>
    <w:semiHidden/>
    <w:unhideWhenUsed/>
    <w:rsid w:val="00EF3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3AEC"/>
    <w:rPr>
      <w:rFonts w:ascii="Tahoma" w:eastAsia="Arial" w:hAnsi="Tahoma" w:cs="Tahoma"/>
      <w:sz w:val="16"/>
      <w:szCs w:val="16"/>
      <w:lang w:val="ru" w:eastAsia="ru-RU"/>
    </w:rPr>
  </w:style>
  <w:style w:type="table" w:styleId="-5">
    <w:name w:val="Light Shading Accent 5"/>
    <w:basedOn w:val="a1"/>
    <w:uiPriority w:val="60"/>
    <w:rsid w:val="001B3998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aa">
    <w:name w:val="Body Text"/>
    <w:basedOn w:val="a"/>
    <w:link w:val="ab"/>
    <w:rsid w:val="0006731E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ab">
    <w:name w:val="Основной текст Знак"/>
    <w:basedOn w:val="a0"/>
    <w:link w:val="aa"/>
    <w:rsid w:val="0006731E"/>
    <w:rPr>
      <w:rFonts w:ascii="Times New Roman" w:eastAsia="Noto Serif CJK SC" w:hAnsi="Times New Roman" w:cs="Lohit Devanagari"/>
      <w:kern w:val="2"/>
      <w:sz w:val="28"/>
      <w:szCs w:val="2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319A1"/>
    <w:pPr>
      <w:spacing w:after="0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19A1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319A1"/>
    <w:rPr>
      <w:rFonts w:ascii="Arial" w:eastAsia="Arial" w:hAnsi="Arial" w:cs="Arial"/>
      <w:lang w:val="ru" w:eastAsia="ru-RU"/>
    </w:rPr>
  </w:style>
  <w:style w:type="paragraph" w:styleId="a5">
    <w:name w:val="footer"/>
    <w:basedOn w:val="a"/>
    <w:link w:val="a6"/>
    <w:uiPriority w:val="99"/>
    <w:unhideWhenUsed/>
    <w:rsid w:val="006319A1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319A1"/>
    <w:rPr>
      <w:rFonts w:ascii="Arial" w:eastAsia="Arial" w:hAnsi="Arial" w:cs="Arial"/>
      <w:lang w:val="ru" w:eastAsia="ru-RU"/>
    </w:rPr>
  </w:style>
  <w:style w:type="paragraph" w:styleId="a7">
    <w:name w:val="List Paragraph"/>
    <w:basedOn w:val="a"/>
    <w:uiPriority w:val="34"/>
    <w:qFormat/>
    <w:rsid w:val="006319A1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6319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319A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6319A1"/>
  </w:style>
  <w:style w:type="character" w:customStyle="1" w:styleId="nn">
    <w:name w:val="nn"/>
    <w:basedOn w:val="a0"/>
    <w:rsid w:val="006319A1"/>
  </w:style>
  <w:style w:type="character" w:customStyle="1" w:styleId="k">
    <w:name w:val="k"/>
    <w:basedOn w:val="a0"/>
    <w:rsid w:val="006319A1"/>
  </w:style>
  <w:style w:type="character" w:customStyle="1" w:styleId="c1">
    <w:name w:val="c1"/>
    <w:basedOn w:val="a0"/>
    <w:rsid w:val="006319A1"/>
  </w:style>
  <w:style w:type="character" w:customStyle="1" w:styleId="n">
    <w:name w:val="n"/>
    <w:basedOn w:val="a0"/>
    <w:rsid w:val="006319A1"/>
  </w:style>
  <w:style w:type="character" w:customStyle="1" w:styleId="p">
    <w:name w:val="p"/>
    <w:basedOn w:val="a0"/>
    <w:rsid w:val="006319A1"/>
  </w:style>
  <w:style w:type="character" w:customStyle="1" w:styleId="nb">
    <w:name w:val="nb"/>
    <w:basedOn w:val="a0"/>
    <w:rsid w:val="006319A1"/>
  </w:style>
  <w:style w:type="character" w:customStyle="1" w:styleId="o">
    <w:name w:val="o"/>
    <w:basedOn w:val="a0"/>
    <w:rsid w:val="006319A1"/>
  </w:style>
  <w:style w:type="character" w:customStyle="1" w:styleId="s1">
    <w:name w:val="s1"/>
    <w:basedOn w:val="a0"/>
    <w:rsid w:val="006319A1"/>
  </w:style>
  <w:style w:type="character" w:customStyle="1" w:styleId="mi">
    <w:name w:val="mi"/>
    <w:basedOn w:val="a0"/>
    <w:rsid w:val="006319A1"/>
  </w:style>
  <w:style w:type="character" w:customStyle="1" w:styleId="sa">
    <w:name w:val="sa"/>
    <w:basedOn w:val="a0"/>
    <w:rsid w:val="006319A1"/>
  </w:style>
  <w:style w:type="character" w:customStyle="1" w:styleId="nf">
    <w:name w:val="nf"/>
    <w:basedOn w:val="a0"/>
    <w:rsid w:val="006319A1"/>
  </w:style>
  <w:style w:type="character" w:customStyle="1" w:styleId="ow">
    <w:name w:val="ow"/>
    <w:basedOn w:val="a0"/>
    <w:rsid w:val="006319A1"/>
  </w:style>
  <w:style w:type="character" w:customStyle="1" w:styleId="si">
    <w:name w:val="si"/>
    <w:basedOn w:val="a0"/>
    <w:rsid w:val="006319A1"/>
  </w:style>
  <w:style w:type="character" w:customStyle="1" w:styleId="mf">
    <w:name w:val="mf"/>
    <w:basedOn w:val="a0"/>
    <w:rsid w:val="006319A1"/>
  </w:style>
  <w:style w:type="character" w:customStyle="1" w:styleId="se">
    <w:name w:val="se"/>
    <w:basedOn w:val="a0"/>
    <w:rsid w:val="006319A1"/>
  </w:style>
  <w:style w:type="character" w:customStyle="1" w:styleId="kc">
    <w:name w:val="kc"/>
    <w:basedOn w:val="a0"/>
    <w:rsid w:val="006319A1"/>
  </w:style>
  <w:style w:type="character" w:customStyle="1" w:styleId="s2">
    <w:name w:val="s2"/>
    <w:basedOn w:val="a0"/>
    <w:rsid w:val="006319A1"/>
  </w:style>
  <w:style w:type="character" w:customStyle="1" w:styleId="ne">
    <w:name w:val="ne"/>
    <w:basedOn w:val="a0"/>
    <w:rsid w:val="006319A1"/>
  </w:style>
  <w:style w:type="character" w:customStyle="1" w:styleId="vm">
    <w:name w:val="vm"/>
    <w:basedOn w:val="a0"/>
    <w:rsid w:val="006319A1"/>
  </w:style>
  <w:style w:type="paragraph" w:styleId="a8">
    <w:name w:val="Balloon Text"/>
    <w:basedOn w:val="a"/>
    <w:link w:val="a9"/>
    <w:uiPriority w:val="99"/>
    <w:semiHidden/>
    <w:unhideWhenUsed/>
    <w:rsid w:val="00EF3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3AEC"/>
    <w:rPr>
      <w:rFonts w:ascii="Tahoma" w:eastAsia="Arial" w:hAnsi="Tahoma" w:cs="Tahoma"/>
      <w:sz w:val="16"/>
      <w:szCs w:val="16"/>
      <w:lang w:val="ru" w:eastAsia="ru-RU"/>
    </w:rPr>
  </w:style>
  <w:style w:type="table" w:styleId="-5">
    <w:name w:val="Light Shading Accent 5"/>
    <w:basedOn w:val="a1"/>
    <w:uiPriority w:val="60"/>
    <w:rsid w:val="001B3998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aa">
    <w:name w:val="Body Text"/>
    <w:basedOn w:val="a"/>
    <w:link w:val="ab"/>
    <w:rsid w:val="0006731E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ab">
    <w:name w:val="Основной текст Знак"/>
    <w:basedOn w:val="a0"/>
    <w:link w:val="aa"/>
    <w:rsid w:val="0006731E"/>
    <w:rPr>
      <w:rFonts w:ascii="Times New Roman" w:eastAsia="Noto Serif CJK SC" w:hAnsi="Times New Roman" w:cs="Lohit Devanagari"/>
      <w:kern w:val="2"/>
      <w:sz w:val="28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6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503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713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0764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2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68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4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49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1953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976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391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89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38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20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23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12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6763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53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94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80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6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6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42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609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6124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8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04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60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6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1851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91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78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79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344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2021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724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09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8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3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48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6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57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892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5577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58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9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7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484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302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688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35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63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306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748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076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59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06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7106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52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9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760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2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825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034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56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19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990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05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011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622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2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0154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040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73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668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781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575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30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738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81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846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723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787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844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30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2683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283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9133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508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2600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586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8208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941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049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608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6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71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38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80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340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775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286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135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349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16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605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99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541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80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46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9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90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11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1216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583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46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33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182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3813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690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4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17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752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277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14936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79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321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51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733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0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30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10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784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085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689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520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56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37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692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92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31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504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878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75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32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794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31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3498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930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5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21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270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9960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165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00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850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858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2079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44323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01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84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18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8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395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065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8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170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8695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86077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76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86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08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13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7858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144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89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68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56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8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06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36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802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9107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572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08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72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920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3238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4851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93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03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92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386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884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01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8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20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8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1997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03814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09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70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254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35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0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657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6732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7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87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954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6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87099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5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0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24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986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999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9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120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75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43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186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66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78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21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87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4582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4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51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69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511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221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706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76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371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26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17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47724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37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23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375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2892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508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60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4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5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7906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0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7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1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920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36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209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44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08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28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586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139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91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68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734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1449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39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2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218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0997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97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836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11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778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99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85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46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18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5607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84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92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3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870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068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30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8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74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315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137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560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8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872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13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63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0895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71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2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49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71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188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3288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02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59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68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7573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234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5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47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13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071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94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40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371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69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1105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795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6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77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561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700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1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6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340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87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48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34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08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329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2902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94509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462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329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77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82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5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914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4421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37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0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08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061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5454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80455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88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73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26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490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939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3033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97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7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3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91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105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408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7323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67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98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54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20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14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33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74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384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5806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499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66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13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55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5737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48028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88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027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349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392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78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0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817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50683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713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0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57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033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9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86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27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840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8869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44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72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166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03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2395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57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1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08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6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2737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00611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1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704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068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8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28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763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5654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9245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73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25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0183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83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12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649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33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432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84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4560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553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2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000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6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320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679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09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77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692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1953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65669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9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82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430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068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19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45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75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29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8639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65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08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04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9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11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857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1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42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399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607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901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71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54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59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4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08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41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953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529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7892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209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51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51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09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52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49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290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9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14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362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56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2097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700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7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257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76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8272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85094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70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09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577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0485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ocs.python.org/3.8/index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cikit-learn.org/stable/user_guide.html" TargetMode="External"/><Relationship Id="rId47" Type="http://schemas.openxmlformats.org/officeDocument/2006/relationships/hyperlink" Target="https://proglib.io/p/metod-k-blizhayshih-sosedey-k-nearest-neighbour-2021-07-19" TargetMode="External"/><Relationship Id="rId50" Type="http://schemas.openxmlformats.org/officeDocument/2006/relationships/hyperlink" Target="https://proglib.io/p/mashinnoe-obuchenie-dlya-nachinayushchih-algoritm-sluchaynogo-lesa-random-forest-2021-08-12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habr.com/ru/company/vk/blog/513842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seaborn.pydata.org/tutorial.html" TargetMode="External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matplotlib.org/stable/users/index.html" TargetMode="External"/><Relationship Id="rId45" Type="http://schemas.openxmlformats.org/officeDocument/2006/relationships/hyperlink" Target="https://pandas.pydata.org/docs/user_guide/index.html" TargetMode="External"/><Relationship Id="rId53" Type="http://schemas.openxmlformats.org/officeDocument/2006/relationships/hyperlink" Target="https://wiki.loginom.ru/algorithms.html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habr.com/ru/company/ods/blog/324402/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numpy.org/doc/1.22/user/index.html" TargetMode="External"/><Relationship Id="rId52" Type="http://schemas.openxmlformats.org/officeDocument/2006/relationships/hyperlink" Target="https://flask-russian-docs.readthedocs.io/ru/latest/quickstart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keras.io/api/" TargetMode="External"/><Relationship Id="rId48" Type="http://schemas.openxmlformats.org/officeDocument/2006/relationships/hyperlink" Target="https://habr.com/ru/company/ods/blog/322534/" TargetMode="External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yperlink" Target="https://proglib.io/p/reshaem-zadachi-mashinnogo-obucheniya-s-pomoshchyu-algoritma-gradientnogo-bustinga-2021-11-25" TargetMode="External"/><Relationship Id="rId3" Type="http://schemas.microsoft.com/office/2007/relationships/stylesWithEffects" Target="stylesWithEffect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29</Pages>
  <Words>2414</Words>
  <Characters>13763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</dc:creator>
  <cp:keywords/>
  <dc:description/>
  <cp:lastModifiedBy>EV</cp:lastModifiedBy>
  <cp:revision>4</cp:revision>
  <dcterms:created xsi:type="dcterms:W3CDTF">2022-12-13T16:16:00Z</dcterms:created>
  <dcterms:modified xsi:type="dcterms:W3CDTF">2022-12-13T20:45:00Z</dcterms:modified>
</cp:coreProperties>
</file>